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5080" w14:textId="3EBF8553" w:rsidR="00BE1CCB" w:rsidRPr="00BE1CCB" w:rsidRDefault="00BE1CCB" w:rsidP="00BE1CCB">
      <w:pPr>
        <w:spacing w:line="276" w:lineRule="auto"/>
        <w:jc w:val="right"/>
        <w:rPr>
          <w:bCs/>
          <w:iCs/>
          <w:color w:val="000000" w:themeColor="text1"/>
          <w:sz w:val="20"/>
          <w:szCs w:val="20"/>
        </w:rPr>
      </w:pPr>
      <w:r>
        <w:rPr>
          <w:bCs/>
          <w:iCs/>
          <w:noProof/>
          <w:sz w:val="40"/>
          <w:szCs w:val="40"/>
        </w:rPr>
        <w:drawing>
          <wp:anchor distT="0" distB="0" distL="114300" distR="114300" simplePos="0" relativeHeight="251675648" behindDoc="0" locked="0" layoutInCell="1" allowOverlap="1" wp14:anchorId="4855ABE2" wp14:editId="3F4D2638">
            <wp:simplePos x="0" y="0"/>
            <wp:positionH relativeFrom="column">
              <wp:posOffset>-21590</wp:posOffset>
            </wp:positionH>
            <wp:positionV relativeFrom="paragraph">
              <wp:posOffset>-160655</wp:posOffset>
            </wp:positionV>
            <wp:extent cx="777875" cy="1099185"/>
            <wp:effectExtent l="0" t="0" r="0" b="1270"/>
            <wp:wrapThrough wrapText="bothSides">
              <wp:wrapPolygon edited="0">
                <wp:start x="123" y="12953"/>
                <wp:lineTo x="5413" y="17445"/>
                <wp:lineTo x="5766" y="19691"/>
                <wp:lineTo x="17051" y="19691"/>
                <wp:lineTo x="17051" y="15947"/>
                <wp:lineTo x="21283" y="15947"/>
                <wp:lineTo x="21283" y="11954"/>
                <wp:lineTo x="21283" y="9958"/>
                <wp:lineTo x="21283" y="9209"/>
                <wp:lineTo x="17051" y="5715"/>
                <wp:lineTo x="11761" y="2221"/>
                <wp:lineTo x="11408" y="2221"/>
                <wp:lineTo x="6119" y="4218"/>
                <wp:lineTo x="5766" y="4467"/>
                <wp:lineTo x="476" y="8710"/>
                <wp:lineTo x="123" y="8959"/>
                <wp:lineTo x="123" y="12953"/>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PDATE EtonWickCofESchoolCrest_Tra.gif.pdf"/>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77875" cy="1099185"/>
                    </a:xfrm>
                    <a:prstGeom prst="rect">
                      <a:avLst/>
                    </a:prstGeom>
                  </pic:spPr>
                </pic:pic>
              </a:graphicData>
            </a:graphic>
            <wp14:sizeRelH relativeFrom="page">
              <wp14:pctWidth>0</wp14:pctWidth>
            </wp14:sizeRelH>
            <wp14:sizeRelV relativeFrom="page">
              <wp14:pctHeight>0</wp14:pctHeight>
            </wp14:sizeRelV>
          </wp:anchor>
        </w:drawing>
      </w:r>
      <w:r>
        <w:rPr>
          <w:bCs/>
          <w:iCs/>
          <w:sz w:val="40"/>
          <w:szCs w:val="40"/>
        </w:rPr>
        <w:t>Et</w:t>
      </w:r>
      <w:r w:rsidRPr="00E06103">
        <w:rPr>
          <w:bCs/>
          <w:iCs/>
          <w:sz w:val="40"/>
          <w:szCs w:val="40"/>
        </w:rPr>
        <w:t xml:space="preserve">on Wick C of E First School </w:t>
      </w:r>
    </w:p>
    <w:p w14:paraId="62FA08E7" w14:textId="0DC00884" w:rsidR="00BE1CCB" w:rsidRDefault="00BE1CCB" w:rsidP="00BE1CCB">
      <w:pPr>
        <w:spacing w:line="276" w:lineRule="auto"/>
        <w:jc w:val="right"/>
        <w:rPr>
          <w:bCs/>
          <w:iCs/>
          <w:sz w:val="40"/>
          <w:szCs w:val="40"/>
        </w:rPr>
      </w:pPr>
      <w:r w:rsidRPr="00E06103">
        <w:rPr>
          <w:bCs/>
          <w:iCs/>
          <w:sz w:val="40"/>
          <w:szCs w:val="40"/>
        </w:rPr>
        <w:t>Policy Documen</w:t>
      </w:r>
      <w:r>
        <w:rPr>
          <w:bCs/>
          <w:iCs/>
          <w:sz w:val="40"/>
          <w:szCs w:val="40"/>
        </w:rPr>
        <w:t>t</w:t>
      </w:r>
    </w:p>
    <w:p w14:paraId="70B23C79" w14:textId="77777777" w:rsidR="008737E2" w:rsidRPr="0010169B" w:rsidRDefault="008737E2" w:rsidP="008737E2">
      <w:pPr>
        <w:spacing w:line="276" w:lineRule="auto"/>
        <w:jc w:val="right"/>
        <w:rPr>
          <w:bCs/>
          <w:iCs/>
          <w:sz w:val="20"/>
          <w:szCs w:val="20"/>
        </w:rPr>
      </w:pPr>
    </w:p>
    <w:tbl>
      <w:tblPr>
        <w:tblStyle w:val="TableGrid"/>
        <w:tblpPr w:leftFromText="180" w:rightFromText="180" w:vertAnchor="text" w:horzAnchor="margin" w:tblpXSpec="center" w:tblpY="122"/>
        <w:tblW w:w="10485" w:type="dxa"/>
        <w:tblLook w:val="04A0" w:firstRow="1" w:lastRow="0" w:firstColumn="1" w:lastColumn="0" w:noHBand="0" w:noVBand="1"/>
      </w:tblPr>
      <w:tblGrid>
        <w:gridCol w:w="5102"/>
        <w:gridCol w:w="5383"/>
      </w:tblGrid>
      <w:tr w:rsidR="008737E2" w14:paraId="67FF4B6B" w14:textId="77777777" w:rsidTr="00E605B2">
        <w:trPr>
          <w:trHeight w:val="699"/>
        </w:trPr>
        <w:tc>
          <w:tcPr>
            <w:tcW w:w="10485" w:type="dxa"/>
            <w:gridSpan w:val="2"/>
            <w:vAlign w:val="center"/>
          </w:tcPr>
          <w:p w14:paraId="00C6DC55" w14:textId="27103F32" w:rsidR="008737E2" w:rsidRPr="008737E2" w:rsidRDefault="00CB45A9" w:rsidP="00E605B2">
            <w:pPr>
              <w:jc w:val="center"/>
              <w:rPr>
                <w:b/>
                <w:i/>
                <w:iCs/>
                <w:sz w:val="32"/>
                <w:szCs w:val="32"/>
              </w:rPr>
            </w:pPr>
            <w:r>
              <w:rPr>
                <w:b/>
                <w:sz w:val="32"/>
                <w:szCs w:val="32"/>
              </w:rPr>
              <w:t>ADMISSION</w:t>
            </w:r>
            <w:r w:rsidR="005C20C8">
              <w:rPr>
                <w:b/>
                <w:sz w:val="32"/>
                <w:szCs w:val="32"/>
              </w:rPr>
              <w:t xml:space="preserve"> POLICY FOR NURSERY</w:t>
            </w:r>
            <w:r w:rsidR="00342D51">
              <w:rPr>
                <w:b/>
                <w:sz w:val="32"/>
                <w:szCs w:val="32"/>
              </w:rPr>
              <w:t xml:space="preserve"> </w:t>
            </w:r>
            <w:r>
              <w:rPr>
                <w:b/>
                <w:sz w:val="32"/>
                <w:szCs w:val="32"/>
              </w:rPr>
              <w:t>2021</w:t>
            </w:r>
            <w:r w:rsidR="008737E2" w:rsidRPr="008737E2">
              <w:rPr>
                <w:b/>
                <w:i/>
                <w:iCs/>
                <w:sz w:val="32"/>
                <w:szCs w:val="32"/>
              </w:rPr>
              <w:t xml:space="preserve"> </w:t>
            </w:r>
          </w:p>
        </w:tc>
      </w:tr>
      <w:tr w:rsidR="008737E2" w14:paraId="1BE311AF" w14:textId="77777777" w:rsidTr="00E605B2">
        <w:trPr>
          <w:trHeight w:val="771"/>
        </w:trPr>
        <w:tc>
          <w:tcPr>
            <w:tcW w:w="5102" w:type="dxa"/>
            <w:vAlign w:val="center"/>
          </w:tcPr>
          <w:p w14:paraId="47FD3DF6" w14:textId="77777777" w:rsidR="008737E2" w:rsidRPr="00E06103" w:rsidRDefault="008737E2" w:rsidP="00E605B2">
            <w:r w:rsidRPr="00E06103">
              <w:rPr>
                <w:b/>
              </w:rPr>
              <w:t>Category:</w:t>
            </w:r>
            <w:r w:rsidRPr="00E06103">
              <w:t xml:space="preserve"> Statutory</w:t>
            </w:r>
          </w:p>
        </w:tc>
        <w:tc>
          <w:tcPr>
            <w:tcW w:w="5383" w:type="dxa"/>
            <w:vMerge w:val="restart"/>
            <w:vAlign w:val="center"/>
          </w:tcPr>
          <w:p w14:paraId="593ECF7F" w14:textId="77777777" w:rsidR="008737E2" w:rsidRPr="00E06103" w:rsidRDefault="008737E2" w:rsidP="00E605B2">
            <w:pPr>
              <w:pStyle w:val="Title"/>
              <w:jc w:val="left"/>
              <w:rPr>
                <w:rFonts w:asciiTheme="minorHAnsi" w:hAnsiTheme="minorHAnsi" w:cs="Microsoft Sans Serif"/>
                <w:b w:val="0"/>
                <w:sz w:val="22"/>
                <w:szCs w:val="22"/>
              </w:rPr>
            </w:pPr>
            <w:r w:rsidRPr="00E06103">
              <w:rPr>
                <w:rFonts w:asciiTheme="minorHAnsi" w:hAnsiTheme="minorHAnsi" w:cs="Microsoft Sans Serif"/>
                <w:b w:val="0"/>
                <w:sz w:val="22"/>
                <w:szCs w:val="22"/>
              </w:rPr>
              <w:t xml:space="preserve">Approved by Headteacher: </w:t>
            </w:r>
          </w:p>
          <w:p w14:paraId="59AB1FC4" w14:textId="77777777" w:rsidR="008737E2" w:rsidRDefault="008737E2" w:rsidP="00E605B2">
            <w:pPr>
              <w:pStyle w:val="Title"/>
              <w:jc w:val="left"/>
              <w:rPr>
                <w:rFonts w:asciiTheme="minorHAnsi" w:hAnsiTheme="minorHAnsi" w:cs="Microsoft Sans Serif"/>
                <w:b w:val="0"/>
                <w:sz w:val="22"/>
                <w:szCs w:val="22"/>
              </w:rPr>
            </w:pPr>
            <w:r>
              <w:rPr>
                <w:rFonts w:asciiTheme="minorHAnsi" w:hAnsiTheme="minorHAnsi" w:cs="Microsoft Sans Serif"/>
                <w:b w:val="0"/>
                <w:noProof/>
                <w:sz w:val="22"/>
                <w:szCs w:val="22"/>
              </w:rPr>
              <w:drawing>
                <wp:anchor distT="0" distB="0" distL="114300" distR="114300" simplePos="0" relativeHeight="251677696" behindDoc="0" locked="0" layoutInCell="1" allowOverlap="1" wp14:anchorId="54FAEBED" wp14:editId="3939B871">
                  <wp:simplePos x="0" y="0"/>
                  <wp:positionH relativeFrom="column">
                    <wp:posOffset>-1277620</wp:posOffset>
                  </wp:positionH>
                  <wp:positionV relativeFrom="paragraph">
                    <wp:posOffset>37465</wp:posOffset>
                  </wp:positionV>
                  <wp:extent cx="1193165" cy="405765"/>
                  <wp:effectExtent l="0" t="0" r="635" b="635"/>
                  <wp:wrapThrough wrapText="bothSides">
                    <wp:wrapPolygon edited="0">
                      <wp:start x="2759" y="0"/>
                      <wp:lineTo x="230" y="3380"/>
                      <wp:lineTo x="0" y="6761"/>
                      <wp:lineTo x="230" y="14873"/>
                      <wp:lineTo x="3219" y="19606"/>
                      <wp:lineTo x="15174" y="20958"/>
                      <wp:lineTo x="18623" y="20958"/>
                      <wp:lineTo x="21382" y="20282"/>
                      <wp:lineTo x="21382" y="14197"/>
                      <wp:lineTo x="21152" y="6761"/>
                      <wp:lineTo x="14484" y="2028"/>
                      <wp:lineTo x="4598" y="0"/>
                      <wp:lineTo x="2759" y="0"/>
                    </wp:wrapPolygon>
                  </wp:wrapThrough>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165" cy="405765"/>
                          </a:xfrm>
                          <a:prstGeom prst="rect">
                            <a:avLst/>
                          </a:prstGeom>
                        </pic:spPr>
                      </pic:pic>
                    </a:graphicData>
                  </a:graphic>
                  <wp14:sizeRelH relativeFrom="page">
                    <wp14:pctWidth>0</wp14:pctWidth>
                  </wp14:sizeRelH>
                  <wp14:sizeRelV relativeFrom="page">
                    <wp14:pctHeight>0</wp14:pctHeight>
                  </wp14:sizeRelV>
                </wp:anchor>
              </w:drawing>
            </w:r>
          </w:p>
          <w:p w14:paraId="14EE79DF" w14:textId="77777777" w:rsidR="008737E2" w:rsidRPr="009061B6" w:rsidRDefault="008737E2" w:rsidP="00E605B2">
            <w:pPr>
              <w:pStyle w:val="Title"/>
              <w:jc w:val="left"/>
              <w:rPr>
                <w:rFonts w:asciiTheme="minorHAnsi" w:hAnsiTheme="minorHAnsi" w:cs="Microsoft Sans Serif"/>
                <w:b w:val="0"/>
                <w:sz w:val="22"/>
                <w:szCs w:val="22"/>
              </w:rPr>
            </w:pPr>
          </w:p>
          <w:p w14:paraId="1BC6276C" w14:textId="77777777" w:rsidR="008737E2" w:rsidRPr="005540CE" w:rsidRDefault="008737E2" w:rsidP="00E605B2">
            <w:pPr>
              <w:pStyle w:val="Title"/>
              <w:jc w:val="left"/>
              <w:rPr>
                <w:rFonts w:asciiTheme="minorHAnsi" w:hAnsiTheme="minorHAnsi" w:cs="Microsoft Sans Serif"/>
                <w:b w:val="0"/>
                <w:i/>
                <w:iCs/>
                <w:sz w:val="22"/>
                <w:szCs w:val="22"/>
              </w:rPr>
            </w:pPr>
            <w:r w:rsidRPr="005540CE">
              <w:rPr>
                <w:rFonts w:asciiTheme="minorHAnsi" w:hAnsiTheme="minorHAnsi" w:cs="Microsoft Sans Serif"/>
                <w:b w:val="0"/>
                <w:i/>
                <w:iCs/>
                <w:sz w:val="22"/>
                <w:szCs w:val="22"/>
              </w:rPr>
              <w:t xml:space="preserve">Date: </w:t>
            </w:r>
            <w:r>
              <w:rPr>
                <w:rFonts w:asciiTheme="minorHAnsi" w:hAnsiTheme="minorHAnsi" w:cs="Microsoft Sans Serif"/>
                <w:b w:val="0"/>
                <w:i/>
                <w:iCs/>
                <w:sz w:val="22"/>
                <w:szCs w:val="22"/>
              </w:rPr>
              <w:t>September 2020</w:t>
            </w:r>
          </w:p>
        </w:tc>
      </w:tr>
      <w:tr w:rsidR="008737E2" w14:paraId="48214B0D" w14:textId="77777777" w:rsidTr="00E605B2">
        <w:trPr>
          <w:trHeight w:val="772"/>
        </w:trPr>
        <w:tc>
          <w:tcPr>
            <w:tcW w:w="5102" w:type="dxa"/>
            <w:vAlign w:val="center"/>
          </w:tcPr>
          <w:p w14:paraId="712A29EF" w14:textId="256B37D4" w:rsidR="008737E2" w:rsidRPr="00E06103" w:rsidRDefault="008737E2" w:rsidP="00E605B2">
            <w:r w:rsidRPr="00E06103">
              <w:rPr>
                <w:b/>
              </w:rPr>
              <w:t>To be reviewed by</w:t>
            </w:r>
            <w:r w:rsidRPr="00E06103">
              <w:t xml:space="preserve">: </w:t>
            </w:r>
            <w:r>
              <w:t>Headteacher</w:t>
            </w:r>
          </w:p>
        </w:tc>
        <w:tc>
          <w:tcPr>
            <w:tcW w:w="5383" w:type="dxa"/>
            <w:vMerge/>
            <w:vAlign w:val="center"/>
          </w:tcPr>
          <w:p w14:paraId="79979AF9" w14:textId="77777777" w:rsidR="008737E2" w:rsidRPr="00E06103" w:rsidRDefault="008737E2" w:rsidP="00E605B2">
            <w:pPr>
              <w:pStyle w:val="Title"/>
              <w:jc w:val="left"/>
              <w:rPr>
                <w:rFonts w:asciiTheme="minorHAnsi" w:hAnsiTheme="minorHAnsi" w:cs="Microsoft Sans Serif"/>
                <w:b w:val="0"/>
                <w:sz w:val="22"/>
                <w:szCs w:val="22"/>
              </w:rPr>
            </w:pPr>
          </w:p>
        </w:tc>
      </w:tr>
      <w:tr w:rsidR="008737E2" w14:paraId="7C56E459" w14:textId="77777777" w:rsidTr="00E605B2">
        <w:trPr>
          <w:trHeight w:val="771"/>
        </w:trPr>
        <w:tc>
          <w:tcPr>
            <w:tcW w:w="5102" w:type="dxa"/>
            <w:vAlign w:val="center"/>
          </w:tcPr>
          <w:p w14:paraId="404910A8" w14:textId="77777777" w:rsidR="008737E2" w:rsidRPr="00E06103" w:rsidRDefault="008737E2" w:rsidP="00E605B2">
            <w:pPr>
              <w:pStyle w:val="Title"/>
              <w:jc w:val="left"/>
              <w:rPr>
                <w:rFonts w:asciiTheme="minorHAnsi" w:hAnsiTheme="minorHAnsi" w:cs="Microsoft Sans Serif"/>
                <w:b w:val="0"/>
                <w:sz w:val="22"/>
                <w:szCs w:val="22"/>
              </w:rPr>
            </w:pPr>
            <w:r w:rsidRPr="00E06103">
              <w:rPr>
                <w:rFonts w:asciiTheme="minorHAnsi" w:hAnsiTheme="minorHAnsi" w:cs="Microsoft Sans Serif"/>
                <w:sz w:val="22"/>
                <w:szCs w:val="22"/>
              </w:rPr>
              <w:t xml:space="preserve">To be reviewed: </w:t>
            </w:r>
            <w:r w:rsidRPr="00E06103">
              <w:rPr>
                <w:rFonts w:asciiTheme="minorHAnsi" w:hAnsiTheme="minorHAnsi" w:cs="Microsoft Sans Serif"/>
                <w:b w:val="0"/>
                <w:sz w:val="22"/>
                <w:szCs w:val="22"/>
              </w:rPr>
              <w:t xml:space="preserve">Annually </w:t>
            </w:r>
          </w:p>
        </w:tc>
        <w:tc>
          <w:tcPr>
            <w:tcW w:w="5383" w:type="dxa"/>
            <w:vMerge w:val="restart"/>
            <w:vAlign w:val="center"/>
          </w:tcPr>
          <w:p w14:paraId="4E10DC31" w14:textId="77777777" w:rsidR="008737E2" w:rsidRDefault="008737E2" w:rsidP="00E605B2">
            <w:pPr>
              <w:pStyle w:val="Title"/>
              <w:jc w:val="left"/>
              <w:rPr>
                <w:rFonts w:asciiTheme="minorHAnsi" w:hAnsiTheme="minorHAnsi" w:cs="Microsoft Sans Serif"/>
                <w:b w:val="0"/>
                <w:sz w:val="22"/>
                <w:szCs w:val="22"/>
              </w:rPr>
            </w:pPr>
            <w:r w:rsidRPr="00E06103">
              <w:rPr>
                <w:rFonts w:asciiTheme="minorHAnsi" w:hAnsiTheme="minorHAnsi" w:cs="Microsoft Sans Serif"/>
                <w:b w:val="0"/>
                <w:sz w:val="22"/>
                <w:szCs w:val="22"/>
              </w:rPr>
              <w:t>Overviewed by FGB:</w:t>
            </w:r>
          </w:p>
          <w:p w14:paraId="77DC1180" w14:textId="77777777" w:rsidR="008737E2" w:rsidRPr="00827013" w:rsidRDefault="008737E2" w:rsidP="00E605B2">
            <w:pPr>
              <w:pStyle w:val="Title"/>
              <w:jc w:val="left"/>
              <w:rPr>
                <w:rFonts w:ascii="Brush Script MT" w:eastAsia="Brush Script MT" w:hAnsi="Brush Script MT" w:cs="Brush Script MT"/>
                <w:b w:val="0"/>
                <w:sz w:val="20"/>
                <w:szCs w:val="20"/>
              </w:rPr>
            </w:pPr>
          </w:p>
          <w:p w14:paraId="50984333" w14:textId="77777777" w:rsidR="008737E2" w:rsidRPr="005540CE" w:rsidRDefault="008737E2" w:rsidP="00E605B2">
            <w:pPr>
              <w:pStyle w:val="Title"/>
              <w:jc w:val="left"/>
              <w:rPr>
                <w:rFonts w:asciiTheme="minorHAnsi" w:hAnsiTheme="minorHAnsi" w:cs="Microsoft Sans Serif"/>
                <w:b w:val="0"/>
                <w:i/>
                <w:iCs/>
                <w:sz w:val="22"/>
                <w:szCs w:val="22"/>
              </w:rPr>
            </w:pPr>
            <w:r w:rsidRPr="005540CE">
              <w:rPr>
                <w:rFonts w:asciiTheme="minorHAnsi" w:hAnsiTheme="minorHAnsi" w:cs="Microsoft Sans Serif"/>
                <w:b w:val="0"/>
                <w:i/>
                <w:iCs/>
                <w:sz w:val="22"/>
                <w:szCs w:val="22"/>
              </w:rPr>
              <w:t xml:space="preserve">Date: </w:t>
            </w:r>
          </w:p>
        </w:tc>
      </w:tr>
      <w:tr w:rsidR="008737E2" w14:paraId="72AF3EBA" w14:textId="77777777" w:rsidTr="00E605B2">
        <w:trPr>
          <w:trHeight w:val="761"/>
        </w:trPr>
        <w:tc>
          <w:tcPr>
            <w:tcW w:w="5102" w:type="dxa"/>
            <w:vAlign w:val="center"/>
          </w:tcPr>
          <w:p w14:paraId="2C832EF5" w14:textId="77777777" w:rsidR="008737E2" w:rsidRPr="00E06103" w:rsidRDefault="008737E2" w:rsidP="00E605B2">
            <w:pPr>
              <w:pStyle w:val="Title"/>
              <w:jc w:val="left"/>
              <w:rPr>
                <w:rFonts w:asciiTheme="minorHAnsi" w:hAnsiTheme="minorHAnsi" w:cs="Microsoft Sans Serif"/>
                <w:b w:val="0"/>
                <w:sz w:val="22"/>
                <w:szCs w:val="22"/>
              </w:rPr>
            </w:pPr>
            <w:r w:rsidRPr="00E06103">
              <w:rPr>
                <w:rFonts w:asciiTheme="minorHAnsi" w:hAnsiTheme="minorHAnsi" w:cs="Microsoft Sans Serif"/>
                <w:sz w:val="22"/>
                <w:szCs w:val="22"/>
              </w:rPr>
              <w:t xml:space="preserve">Next review due </w:t>
            </w:r>
            <w:proofErr w:type="gramStart"/>
            <w:r w:rsidRPr="00E06103">
              <w:rPr>
                <w:rFonts w:asciiTheme="minorHAnsi" w:hAnsiTheme="minorHAnsi" w:cs="Microsoft Sans Serif"/>
                <w:sz w:val="22"/>
                <w:szCs w:val="22"/>
              </w:rPr>
              <w:t>by:</w:t>
            </w:r>
            <w:proofErr w:type="gramEnd"/>
            <w:r w:rsidRPr="00E06103">
              <w:rPr>
                <w:rFonts w:asciiTheme="minorHAnsi" w:hAnsiTheme="minorHAnsi" w:cs="Microsoft Sans Serif"/>
                <w:b w:val="0"/>
                <w:sz w:val="22"/>
                <w:szCs w:val="22"/>
              </w:rPr>
              <w:t xml:space="preserve"> </w:t>
            </w:r>
            <w:r>
              <w:rPr>
                <w:rFonts w:asciiTheme="minorHAnsi" w:hAnsiTheme="minorHAnsi" w:cs="Microsoft Sans Serif"/>
                <w:b w:val="0"/>
                <w:sz w:val="22"/>
                <w:szCs w:val="22"/>
              </w:rPr>
              <w:t>September 2021</w:t>
            </w:r>
          </w:p>
        </w:tc>
        <w:tc>
          <w:tcPr>
            <w:tcW w:w="5383" w:type="dxa"/>
            <w:vMerge/>
          </w:tcPr>
          <w:p w14:paraId="3FAD33F6" w14:textId="77777777" w:rsidR="008737E2" w:rsidRPr="00BD5D17" w:rsidRDefault="008737E2" w:rsidP="00E605B2">
            <w:pPr>
              <w:pStyle w:val="Title"/>
              <w:rPr>
                <w:rFonts w:asciiTheme="minorHAnsi" w:hAnsiTheme="minorHAnsi" w:cs="Microsoft Sans Serif"/>
                <w:b w:val="0"/>
              </w:rPr>
            </w:pPr>
          </w:p>
        </w:tc>
      </w:tr>
    </w:tbl>
    <w:p w14:paraId="48066805" w14:textId="77777777" w:rsidR="008737E2" w:rsidRDefault="008737E2" w:rsidP="008737E2">
      <w:pPr>
        <w:pStyle w:val="BodyText"/>
        <w:pBdr>
          <w:top w:val="none" w:sz="0" w:space="0" w:color="auto"/>
        </w:pBdr>
        <w:jc w:val="both"/>
        <w:rPr>
          <w:rFonts w:asciiTheme="minorHAnsi" w:hAnsiTheme="minorHAnsi" w:cstheme="minorHAnsi"/>
          <w:sz w:val="22"/>
          <w:szCs w:val="22"/>
        </w:rPr>
      </w:pPr>
    </w:p>
    <w:p w14:paraId="78326216" w14:textId="77777777" w:rsidR="00E605B2" w:rsidRPr="00863430" w:rsidRDefault="00E605B2" w:rsidP="00E605B2">
      <w:pPr>
        <w:jc w:val="center"/>
        <w:rPr>
          <w:rFonts w:ascii="Calibri" w:eastAsia="Times New Roman" w:hAnsi="Calibri" w:cs="Calibri"/>
          <w:b/>
          <w:bCs/>
          <w:i/>
          <w:iCs/>
          <w:color w:val="000000"/>
          <w:sz w:val="22"/>
          <w:szCs w:val="22"/>
          <w:lang w:eastAsia="en-GB"/>
        </w:rPr>
      </w:pPr>
      <w:r w:rsidRPr="00863430">
        <w:rPr>
          <w:rFonts w:ascii="Calibri" w:eastAsia="Times New Roman" w:hAnsi="Calibri" w:cs="Calibri"/>
          <w:b/>
          <w:bCs/>
          <w:i/>
          <w:iCs/>
          <w:color w:val="000000"/>
          <w:sz w:val="22"/>
          <w:szCs w:val="22"/>
          <w:lang w:eastAsia="en-GB"/>
        </w:rPr>
        <w:t>Our ethos as a church of England School is captured in the vision of good seed growing in good soil. We endeavour to provide an environment in which we are all developing, learning and growing.</w:t>
      </w:r>
    </w:p>
    <w:p w14:paraId="576CEB3F" w14:textId="22B00FEF" w:rsidR="00CB45A9" w:rsidRDefault="00E605B2" w:rsidP="00EC34D5">
      <w:pPr>
        <w:jc w:val="center"/>
        <w:rPr>
          <w:rFonts w:ascii="Calibri" w:eastAsia="Times New Roman" w:hAnsi="Calibri" w:cs="Calibri"/>
          <w:b/>
          <w:bCs/>
          <w:i/>
          <w:iCs/>
          <w:color w:val="000000"/>
          <w:sz w:val="22"/>
          <w:szCs w:val="22"/>
          <w:lang w:eastAsia="en-GB"/>
        </w:rPr>
      </w:pPr>
      <w:r w:rsidRPr="00863430">
        <w:rPr>
          <w:rFonts w:ascii="Calibri" w:eastAsia="Times New Roman" w:hAnsi="Calibri" w:cs="Calibri"/>
          <w:b/>
          <w:bCs/>
          <w:i/>
          <w:iCs/>
          <w:color w:val="000000"/>
          <w:sz w:val="22"/>
          <w:szCs w:val="22"/>
          <w:lang w:eastAsia="en-GB"/>
        </w:rPr>
        <w:t xml:space="preserve">Rooted in that vision, our policies have been developed. </w:t>
      </w:r>
    </w:p>
    <w:p w14:paraId="57600DC7" w14:textId="424735DD" w:rsidR="005C20C8" w:rsidRDefault="005C20C8" w:rsidP="00EC34D5">
      <w:pPr>
        <w:jc w:val="center"/>
        <w:rPr>
          <w:rFonts w:ascii="Calibri" w:eastAsia="Times New Roman" w:hAnsi="Calibri" w:cs="Calibri"/>
          <w:b/>
          <w:bCs/>
          <w:i/>
          <w:iCs/>
          <w:color w:val="000000"/>
          <w:sz w:val="22"/>
          <w:szCs w:val="22"/>
          <w:lang w:eastAsia="en-GB"/>
        </w:rPr>
      </w:pPr>
    </w:p>
    <w:p w14:paraId="40EA2678" w14:textId="498005C4" w:rsidR="005C20C8" w:rsidRPr="005C20C8" w:rsidRDefault="005C20C8" w:rsidP="005C20C8">
      <w:pPr>
        <w:rPr>
          <w:rFonts w:ascii="Calibri" w:eastAsia="Times New Roman" w:hAnsi="Calibri" w:cs="Calibri"/>
          <w:b/>
          <w:bCs/>
          <w:color w:val="000000"/>
          <w:lang w:eastAsia="en-GB"/>
        </w:rPr>
      </w:pPr>
      <w:r w:rsidRPr="005C20C8">
        <w:rPr>
          <w:rFonts w:ascii="Calibri" w:eastAsia="Times New Roman" w:hAnsi="Calibri" w:cs="Calibri"/>
          <w:b/>
          <w:bCs/>
          <w:color w:val="000000"/>
          <w:lang w:eastAsia="en-GB"/>
        </w:rPr>
        <w:t>About our Nursery</w:t>
      </w:r>
    </w:p>
    <w:p w14:paraId="4F6A132F" w14:textId="56A8C83D" w:rsidR="005C20C8" w:rsidRPr="005C20C8" w:rsidRDefault="005C20C8" w:rsidP="005C20C8">
      <w:pPr>
        <w:rPr>
          <w:rFonts w:ascii="Calibri" w:eastAsia="Times New Roman" w:hAnsi="Calibri" w:cs="Calibri"/>
          <w:color w:val="000000"/>
          <w:sz w:val="22"/>
          <w:szCs w:val="22"/>
          <w:lang w:eastAsia="en-GB"/>
        </w:rPr>
      </w:pPr>
      <w:r w:rsidRPr="005C20C8">
        <w:rPr>
          <w:rFonts w:ascii="Calibri" w:eastAsia="Times New Roman" w:hAnsi="Calibri" w:cs="Calibri"/>
          <w:color w:val="000000"/>
          <w:sz w:val="22"/>
          <w:szCs w:val="22"/>
          <w:lang w:eastAsia="en-GB"/>
        </w:rPr>
        <w:t>Our Nursery is part of our school.</w:t>
      </w:r>
      <w:r>
        <w:rPr>
          <w:rFonts w:ascii="Calibri" w:eastAsia="Times New Roman" w:hAnsi="Calibri" w:cs="Calibri"/>
          <w:color w:val="000000"/>
          <w:sz w:val="22"/>
          <w:szCs w:val="22"/>
          <w:lang w:eastAsia="en-GB"/>
        </w:rPr>
        <w:t xml:space="preserve"> We take children the term after their 3</w:t>
      </w:r>
      <w:r w:rsidRPr="005C20C8">
        <w:rPr>
          <w:rFonts w:ascii="Calibri" w:eastAsia="Times New Roman" w:hAnsi="Calibri" w:cs="Calibri"/>
          <w:color w:val="000000"/>
          <w:sz w:val="22"/>
          <w:szCs w:val="22"/>
          <w:vertAlign w:val="superscript"/>
          <w:lang w:eastAsia="en-GB"/>
        </w:rPr>
        <w:t>rd</w:t>
      </w:r>
      <w:r>
        <w:rPr>
          <w:rFonts w:ascii="Calibri" w:eastAsia="Times New Roman" w:hAnsi="Calibri" w:cs="Calibri"/>
          <w:color w:val="000000"/>
          <w:sz w:val="22"/>
          <w:szCs w:val="22"/>
          <w:lang w:eastAsia="en-GB"/>
        </w:rPr>
        <w:t xml:space="preserve"> birthday, </w:t>
      </w:r>
      <w:r w:rsidRPr="005C20C8">
        <w:rPr>
          <w:rFonts w:ascii="Calibri" w:eastAsia="Times New Roman" w:hAnsi="Calibri" w:cs="Calibri"/>
          <w:color w:val="000000"/>
          <w:sz w:val="22"/>
          <w:szCs w:val="22"/>
          <w:lang w:eastAsia="en-GB"/>
        </w:rPr>
        <w:t>offer</w:t>
      </w:r>
      <w:r>
        <w:rPr>
          <w:rFonts w:ascii="Calibri" w:eastAsia="Times New Roman" w:hAnsi="Calibri" w:cs="Calibri"/>
          <w:color w:val="000000"/>
          <w:sz w:val="22"/>
          <w:szCs w:val="22"/>
          <w:lang w:eastAsia="en-GB"/>
        </w:rPr>
        <w:t>ing</w:t>
      </w:r>
      <w:r w:rsidRPr="005C20C8">
        <w:rPr>
          <w:rFonts w:ascii="Calibri" w:eastAsia="Times New Roman" w:hAnsi="Calibri" w:cs="Calibri"/>
          <w:color w:val="000000"/>
          <w:sz w:val="22"/>
          <w:szCs w:val="22"/>
          <w:lang w:eastAsia="en-GB"/>
        </w:rPr>
        <w:t xml:space="preserve"> 15-hour places from 9</w:t>
      </w:r>
      <w:r>
        <w:rPr>
          <w:rFonts w:ascii="Calibri" w:eastAsia="Times New Roman" w:hAnsi="Calibri" w:cs="Calibri"/>
          <w:color w:val="000000"/>
          <w:sz w:val="22"/>
          <w:szCs w:val="22"/>
          <w:lang w:eastAsia="en-GB"/>
        </w:rPr>
        <w:t>am</w:t>
      </w:r>
      <w:r w:rsidRPr="005C20C8">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w:t>
      </w:r>
      <w:r w:rsidRPr="005C20C8">
        <w:rPr>
          <w:rFonts w:ascii="Calibri" w:eastAsia="Times New Roman" w:hAnsi="Calibri" w:cs="Calibri"/>
          <w:color w:val="000000"/>
          <w:sz w:val="22"/>
          <w:szCs w:val="22"/>
          <w:lang w:eastAsia="en-GB"/>
        </w:rPr>
        <w:t xml:space="preserve"> 12</w:t>
      </w:r>
      <w:r>
        <w:rPr>
          <w:rFonts w:ascii="Calibri" w:eastAsia="Times New Roman" w:hAnsi="Calibri" w:cs="Calibri"/>
          <w:color w:val="000000"/>
          <w:sz w:val="22"/>
          <w:szCs w:val="22"/>
          <w:lang w:eastAsia="en-GB"/>
        </w:rPr>
        <w:t>pm</w:t>
      </w:r>
      <w:r w:rsidRPr="005C20C8">
        <w:rPr>
          <w:rFonts w:ascii="Calibri" w:eastAsia="Times New Roman" w:hAnsi="Calibri" w:cs="Calibri"/>
          <w:color w:val="000000"/>
          <w:sz w:val="22"/>
          <w:szCs w:val="22"/>
          <w:lang w:eastAsia="en-GB"/>
        </w:rPr>
        <w:t xml:space="preserve"> (mornings only) and operate term – time only.  We also offer 30 hour funded nursery places (see below)</w:t>
      </w:r>
      <w:r>
        <w:rPr>
          <w:rFonts w:ascii="Calibri" w:eastAsia="Times New Roman" w:hAnsi="Calibri" w:cs="Calibri"/>
          <w:color w:val="000000"/>
          <w:sz w:val="22"/>
          <w:szCs w:val="22"/>
          <w:lang w:eastAsia="en-GB"/>
        </w:rPr>
        <w:t xml:space="preserve"> and, space permitting, there may be an opportunity to pay for additional afternoon hours. </w:t>
      </w:r>
    </w:p>
    <w:p w14:paraId="04A17D0E" w14:textId="77777777" w:rsidR="005C20C8" w:rsidRPr="00EC34D5" w:rsidRDefault="005C20C8" w:rsidP="00EC34D5">
      <w:pPr>
        <w:jc w:val="center"/>
        <w:rPr>
          <w:rFonts w:ascii="Calibri" w:eastAsia="Times New Roman" w:hAnsi="Calibri" w:cs="Calibri"/>
          <w:b/>
          <w:bCs/>
          <w:i/>
          <w:iCs/>
          <w:color w:val="000000"/>
          <w:sz w:val="22"/>
          <w:szCs w:val="22"/>
          <w:lang w:eastAsia="en-GB"/>
        </w:rPr>
      </w:pPr>
    </w:p>
    <w:p w14:paraId="35551EAE" w14:textId="77777777" w:rsidR="005C20C8" w:rsidRPr="009A61E4" w:rsidRDefault="005C20C8" w:rsidP="005C20C8">
      <w:pPr>
        <w:tabs>
          <w:tab w:val="left" w:pos="5505"/>
        </w:tabs>
        <w:jc w:val="both"/>
        <w:rPr>
          <w:rFonts w:cstheme="minorHAnsi"/>
          <w:b/>
          <w:bCs/>
        </w:rPr>
      </w:pPr>
      <w:r w:rsidRPr="009A61E4">
        <w:rPr>
          <w:rFonts w:cstheme="minorHAnsi"/>
          <w:b/>
          <w:bCs/>
        </w:rPr>
        <w:t>A</w:t>
      </w:r>
      <w:r>
        <w:rPr>
          <w:rFonts w:cstheme="minorHAnsi"/>
          <w:b/>
          <w:bCs/>
        </w:rPr>
        <w:t>pplications</w:t>
      </w:r>
    </w:p>
    <w:p w14:paraId="1D86D7EC" w14:textId="5E11CAD3" w:rsidR="005C20C8" w:rsidRDefault="005C20C8" w:rsidP="005C20C8">
      <w:pPr>
        <w:tabs>
          <w:tab w:val="left" w:pos="5505"/>
        </w:tabs>
        <w:jc w:val="both"/>
        <w:rPr>
          <w:rFonts w:cstheme="minorHAnsi"/>
        </w:rPr>
      </w:pPr>
      <w:r w:rsidRPr="009A61E4">
        <w:rPr>
          <w:rFonts w:cstheme="minorHAnsi"/>
        </w:rPr>
        <w:t xml:space="preserve">There are 26 morning nursery class places available.  Applications are accepted, </w:t>
      </w:r>
      <w:r>
        <w:rPr>
          <w:rFonts w:cstheme="minorHAnsi"/>
        </w:rPr>
        <w:t>from</w:t>
      </w:r>
      <w:r w:rsidRPr="009A61E4">
        <w:rPr>
          <w:rFonts w:cstheme="minorHAnsi"/>
        </w:rPr>
        <w:t xml:space="preserve"> a nursery application form</w:t>
      </w:r>
      <w:r>
        <w:rPr>
          <w:rFonts w:cstheme="minorHAnsi"/>
        </w:rPr>
        <w:t xml:space="preserve">, which can be obtained from the school office or from the </w:t>
      </w:r>
      <w:r>
        <w:rPr>
          <w:rFonts w:cstheme="minorHAnsi"/>
        </w:rPr>
        <w:t xml:space="preserve">school </w:t>
      </w:r>
      <w:r>
        <w:rPr>
          <w:rFonts w:cstheme="minorHAnsi"/>
        </w:rPr>
        <w:t>website.</w:t>
      </w:r>
      <w:r w:rsidRPr="009A61E4">
        <w:rPr>
          <w:rFonts w:cstheme="minorHAnsi"/>
        </w:rPr>
        <w:t xml:space="preserve">  The school will wish to see each child’s birth certificate when the child is offered a place.</w:t>
      </w:r>
    </w:p>
    <w:p w14:paraId="07B8A889" w14:textId="77777777" w:rsidR="005C20C8" w:rsidRPr="009A61E4" w:rsidRDefault="005C20C8" w:rsidP="005C20C8">
      <w:pPr>
        <w:tabs>
          <w:tab w:val="left" w:pos="5505"/>
        </w:tabs>
        <w:jc w:val="both"/>
        <w:rPr>
          <w:rFonts w:cstheme="minorHAnsi"/>
          <w:b/>
          <w:bCs/>
        </w:rPr>
      </w:pPr>
    </w:p>
    <w:p w14:paraId="4614BDF9" w14:textId="4BC8BC10" w:rsidR="005C20C8" w:rsidRDefault="005C20C8" w:rsidP="005C20C8">
      <w:pPr>
        <w:spacing w:after="120"/>
        <w:jc w:val="both"/>
        <w:rPr>
          <w:rFonts w:cstheme="minorHAnsi"/>
        </w:rPr>
      </w:pPr>
      <w:r w:rsidRPr="009A61E4">
        <w:rPr>
          <w:rFonts w:cstheme="minorHAnsi"/>
        </w:rPr>
        <w:t>Applications are put on the waiting list in strict age order.  All applicants will be treated equally.  The minimum age of admission is 3 years.  Prospective parents are advised that completion of an application form does not automatically ensure a nursery place.  Parents are advised that their children should not attend more than one nursery or playgroup session per day.  Basic registration details may be shared with other nurseries or playgroups in the area.</w:t>
      </w:r>
    </w:p>
    <w:p w14:paraId="6EE37CF7" w14:textId="77777777" w:rsidR="005C20C8" w:rsidRPr="009A61E4" w:rsidRDefault="005C20C8" w:rsidP="005C20C8">
      <w:pPr>
        <w:spacing w:after="120"/>
        <w:jc w:val="both"/>
        <w:rPr>
          <w:rFonts w:cstheme="minorHAnsi"/>
        </w:rPr>
      </w:pPr>
    </w:p>
    <w:p w14:paraId="24C8E009" w14:textId="77777777" w:rsidR="005C20C8" w:rsidRPr="009A61E4" w:rsidRDefault="005C20C8" w:rsidP="005C20C8">
      <w:pPr>
        <w:jc w:val="both"/>
        <w:rPr>
          <w:rFonts w:cstheme="minorHAnsi"/>
          <w:b/>
        </w:rPr>
      </w:pPr>
      <w:r w:rsidRPr="009A61E4">
        <w:rPr>
          <w:rFonts w:cstheme="minorHAnsi"/>
          <w:b/>
        </w:rPr>
        <w:t>30 Hour Nursery Places</w:t>
      </w:r>
    </w:p>
    <w:p w14:paraId="57F7E0F5" w14:textId="2482A84A" w:rsidR="005C20C8" w:rsidRDefault="005C20C8" w:rsidP="006D17C1">
      <w:pPr>
        <w:jc w:val="both"/>
        <w:rPr>
          <w:rFonts w:cstheme="minorHAnsi"/>
        </w:rPr>
      </w:pPr>
      <w:r>
        <w:rPr>
          <w:rFonts w:cstheme="minorHAnsi"/>
        </w:rPr>
        <w:t>W</w:t>
      </w:r>
      <w:r w:rsidRPr="009A61E4">
        <w:rPr>
          <w:rFonts w:cstheme="minorHAnsi"/>
        </w:rPr>
        <w:t>e offer a limited number of full</w:t>
      </w:r>
      <w:r>
        <w:rPr>
          <w:rFonts w:cstheme="minorHAnsi"/>
        </w:rPr>
        <w:t>-</w:t>
      </w:r>
      <w:r w:rsidRPr="009A61E4">
        <w:rPr>
          <w:rFonts w:cstheme="minorHAnsi"/>
        </w:rPr>
        <w:t>time places available to eligible children. Information about eligibility is available</w:t>
      </w:r>
      <w:r>
        <w:rPr>
          <w:rFonts w:cstheme="minorHAnsi"/>
        </w:rPr>
        <w:t xml:space="preserve"> here: </w:t>
      </w:r>
      <w:r w:rsidRPr="009A61E4">
        <w:rPr>
          <w:rFonts w:cstheme="minorHAnsi"/>
        </w:rPr>
        <w:t xml:space="preserve"> </w:t>
      </w:r>
      <w:hyperlink r:id="rId10" w:history="1">
        <w:r w:rsidRPr="00FF0BF4">
          <w:rPr>
            <w:rStyle w:val="Hyperlink"/>
            <w:rFonts w:cstheme="minorHAnsi"/>
          </w:rPr>
          <w:t>https://www.gov.uk/30-hours-free-childcare</w:t>
        </w:r>
      </w:hyperlink>
      <w:r>
        <w:rPr>
          <w:rFonts w:cstheme="minorHAnsi"/>
        </w:rPr>
        <w:t>, and further information can be offered by calling or emailing the school office.</w:t>
      </w:r>
    </w:p>
    <w:p w14:paraId="437EEE28" w14:textId="77777777" w:rsidR="006D17C1" w:rsidRPr="009A61E4" w:rsidRDefault="006D17C1" w:rsidP="006D17C1">
      <w:pPr>
        <w:jc w:val="both"/>
        <w:rPr>
          <w:rFonts w:cstheme="minorHAnsi"/>
        </w:rPr>
      </w:pPr>
    </w:p>
    <w:p w14:paraId="5B7DFE8E" w14:textId="77777777" w:rsidR="005C20C8" w:rsidRPr="005C20C8" w:rsidRDefault="005C20C8" w:rsidP="005C20C8">
      <w:pPr>
        <w:pStyle w:val="Heading1"/>
        <w:jc w:val="both"/>
        <w:rPr>
          <w:rFonts w:asciiTheme="minorHAnsi" w:hAnsiTheme="minorHAnsi" w:cstheme="minorHAnsi"/>
          <w:b/>
          <w:bCs/>
          <w:color w:val="000000" w:themeColor="text1"/>
          <w:sz w:val="24"/>
          <w:szCs w:val="24"/>
        </w:rPr>
      </w:pPr>
      <w:r w:rsidRPr="005C20C8">
        <w:rPr>
          <w:rFonts w:asciiTheme="minorHAnsi" w:hAnsiTheme="minorHAnsi" w:cstheme="minorHAnsi"/>
          <w:b/>
          <w:bCs/>
          <w:color w:val="000000" w:themeColor="text1"/>
          <w:sz w:val="24"/>
          <w:szCs w:val="24"/>
        </w:rPr>
        <w:t>In Year Applications</w:t>
      </w:r>
    </w:p>
    <w:p w14:paraId="0B9B687A" w14:textId="77777777" w:rsidR="005C20C8" w:rsidRPr="009A61E4" w:rsidRDefault="005C20C8" w:rsidP="005C20C8">
      <w:pPr>
        <w:jc w:val="both"/>
        <w:rPr>
          <w:rFonts w:cstheme="minorHAnsi"/>
        </w:rPr>
      </w:pPr>
      <w:r w:rsidRPr="009A61E4">
        <w:rPr>
          <w:rFonts w:cstheme="minorHAnsi"/>
        </w:rPr>
        <w:t>These will be considered when a space becomes available.</w:t>
      </w:r>
    </w:p>
    <w:p w14:paraId="6403D075" w14:textId="77777777" w:rsidR="005C20C8" w:rsidRPr="009A61E4" w:rsidRDefault="005C20C8" w:rsidP="005C20C8">
      <w:pPr>
        <w:spacing w:after="120"/>
        <w:jc w:val="both"/>
        <w:rPr>
          <w:rFonts w:cstheme="minorHAnsi"/>
        </w:rPr>
      </w:pPr>
      <w:r w:rsidRPr="009A61E4">
        <w:rPr>
          <w:rFonts w:cstheme="minorHAnsi"/>
        </w:rPr>
        <w:t>Priority will be given to children who have moved into the area and have already attended another maintained Nursery.</w:t>
      </w:r>
    </w:p>
    <w:p w14:paraId="66E76CB1" w14:textId="3F57149B" w:rsidR="005C20C8" w:rsidRDefault="005C20C8" w:rsidP="005C20C8">
      <w:pPr>
        <w:pStyle w:val="BodyText2"/>
        <w:spacing w:line="240" w:lineRule="auto"/>
        <w:jc w:val="both"/>
        <w:rPr>
          <w:rFonts w:cstheme="minorHAnsi"/>
          <w:i/>
          <w:iCs/>
        </w:rPr>
      </w:pPr>
      <w:r w:rsidRPr="009A61E4">
        <w:rPr>
          <w:rFonts w:cstheme="minorHAnsi"/>
        </w:rPr>
        <w:lastRenderedPageBreak/>
        <w:t>Admissions to the nursery class do not automatically ensure admission to the main school.</w:t>
      </w:r>
      <w:r>
        <w:rPr>
          <w:rFonts w:cstheme="minorHAnsi"/>
        </w:rPr>
        <w:t xml:space="preserve"> Please see the admission policy for Reception</w:t>
      </w:r>
      <w:r w:rsidRPr="009A61E4">
        <w:rPr>
          <w:rFonts w:cstheme="minorHAnsi"/>
        </w:rPr>
        <w:t xml:space="preserve"> </w:t>
      </w:r>
    </w:p>
    <w:p w14:paraId="0ABE4379" w14:textId="77777777" w:rsidR="005C20C8" w:rsidRPr="007A42E1" w:rsidRDefault="005C20C8" w:rsidP="005C20C8">
      <w:pPr>
        <w:pStyle w:val="BodyText2"/>
        <w:spacing w:line="240" w:lineRule="auto"/>
        <w:jc w:val="both"/>
        <w:rPr>
          <w:rFonts w:cstheme="minorHAnsi"/>
          <w:i/>
          <w:iCs/>
        </w:rPr>
      </w:pPr>
    </w:p>
    <w:p w14:paraId="59BC60DA" w14:textId="77777777" w:rsidR="005C20C8" w:rsidRPr="007A42E1" w:rsidRDefault="005C20C8" w:rsidP="005C20C8">
      <w:pPr>
        <w:rPr>
          <w:rFonts w:cstheme="minorHAnsi"/>
          <w:b/>
          <w:bCs/>
        </w:rPr>
      </w:pPr>
      <w:r w:rsidRPr="007A42E1">
        <w:rPr>
          <w:rFonts w:cstheme="minorHAnsi"/>
          <w:b/>
          <w:bCs/>
        </w:rPr>
        <w:t>Categories for admission in order of priority</w:t>
      </w:r>
    </w:p>
    <w:p w14:paraId="2ADC751B" w14:textId="77777777" w:rsidR="005C20C8" w:rsidRPr="009A61E4" w:rsidRDefault="005C20C8" w:rsidP="005C20C8">
      <w:pPr>
        <w:spacing w:after="120"/>
        <w:jc w:val="both"/>
        <w:rPr>
          <w:rFonts w:cstheme="minorHAnsi"/>
        </w:rPr>
      </w:pPr>
      <w:r w:rsidRPr="009A61E4">
        <w:rPr>
          <w:rFonts w:cstheme="minorHAnsi"/>
        </w:rPr>
        <w:t>Places will be allocated firstly in category 1 and so on to 3:</w:t>
      </w:r>
    </w:p>
    <w:p w14:paraId="6685593C" w14:textId="77777777" w:rsidR="005C20C8" w:rsidRPr="009A61E4" w:rsidRDefault="005C20C8" w:rsidP="005C20C8">
      <w:pPr>
        <w:numPr>
          <w:ilvl w:val="0"/>
          <w:numId w:val="60"/>
        </w:numPr>
        <w:tabs>
          <w:tab w:val="num" w:pos="1125"/>
        </w:tabs>
        <w:spacing w:after="120"/>
        <w:jc w:val="both"/>
        <w:rPr>
          <w:rFonts w:cstheme="minorHAnsi"/>
        </w:rPr>
      </w:pPr>
      <w:r w:rsidRPr="009A61E4">
        <w:rPr>
          <w:rFonts w:cstheme="minorHAnsi"/>
        </w:rPr>
        <w:t>Children living in Eton Wick*</w:t>
      </w:r>
    </w:p>
    <w:p w14:paraId="24BD3721" w14:textId="4167597A" w:rsidR="005C20C8" w:rsidRPr="009A61E4" w:rsidRDefault="005C20C8" w:rsidP="005C20C8">
      <w:pPr>
        <w:numPr>
          <w:ilvl w:val="0"/>
          <w:numId w:val="60"/>
        </w:numPr>
        <w:tabs>
          <w:tab w:val="num" w:pos="1125"/>
        </w:tabs>
        <w:spacing w:after="120"/>
        <w:jc w:val="both"/>
        <w:rPr>
          <w:rFonts w:cstheme="minorHAnsi"/>
        </w:rPr>
      </w:pPr>
      <w:r w:rsidRPr="009A61E4">
        <w:rPr>
          <w:rFonts w:cstheme="minorHAnsi"/>
        </w:rPr>
        <w:t>Children living outside Eton Wick</w:t>
      </w:r>
      <w:r>
        <w:rPr>
          <w:rFonts w:cstheme="minorHAnsi"/>
        </w:rPr>
        <w:t>*</w:t>
      </w:r>
      <w:r w:rsidRPr="009A61E4">
        <w:rPr>
          <w:rFonts w:cstheme="minorHAnsi"/>
        </w:rPr>
        <w:t xml:space="preserve"> who will have a brother or sister in the nursery or the main school at the time of entry.</w:t>
      </w:r>
    </w:p>
    <w:p w14:paraId="09F8A8C9" w14:textId="34E0737D" w:rsidR="005C20C8" w:rsidRPr="009A61E4" w:rsidRDefault="005C20C8" w:rsidP="005C20C8">
      <w:pPr>
        <w:numPr>
          <w:ilvl w:val="0"/>
          <w:numId w:val="60"/>
        </w:numPr>
        <w:tabs>
          <w:tab w:val="num" w:pos="1125"/>
        </w:tabs>
        <w:spacing w:after="120"/>
        <w:ind w:left="1696" w:hanging="556"/>
        <w:jc w:val="both"/>
        <w:rPr>
          <w:rFonts w:cstheme="minorHAnsi"/>
        </w:rPr>
      </w:pPr>
      <w:r w:rsidRPr="009A61E4">
        <w:rPr>
          <w:rFonts w:cstheme="minorHAnsi"/>
        </w:rPr>
        <w:t>Other children living outside Eton Wick</w:t>
      </w:r>
      <w:r>
        <w:rPr>
          <w:rFonts w:cstheme="minorHAnsi"/>
        </w:rPr>
        <w:t>*</w:t>
      </w:r>
    </w:p>
    <w:p w14:paraId="236FD88D" w14:textId="10E06129" w:rsidR="005C20C8" w:rsidRDefault="00D06112" w:rsidP="00D06112">
      <w:pPr>
        <w:spacing w:after="120"/>
        <w:jc w:val="both"/>
        <w:rPr>
          <w:rFonts w:cstheme="minorHAnsi"/>
          <w:i/>
          <w:iCs/>
          <w:sz w:val="21"/>
          <w:szCs w:val="21"/>
        </w:rPr>
      </w:pPr>
      <w:r w:rsidRPr="00D06112">
        <w:rPr>
          <w:rFonts w:cstheme="minorHAnsi"/>
          <w:i/>
          <w:iCs/>
          <w:sz w:val="21"/>
          <w:szCs w:val="21"/>
        </w:rPr>
        <w:t>*The Eton Wick catchment area map is available to view in the school office</w:t>
      </w:r>
    </w:p>
    <w:p w14:paraId="0AFC2795" w14:textId="77777777" w:rsidR="00D06112" w:rsidRPr="00D06112" w:rsidRDefault="00D06112" w:rsidP="00D06112">
      <w:pPr>
        <w:spacing w:after="120"/>
        <w:jc w:val="both"/>
        <w:rPr>
          <w:rFonts w:cstheme="minorHAnsi"/>
          <w:i/>
          <w:iCs/>
          <w:sz w:val="21"/>
          <w:szCs w:val="21"/>
        </w:rPr>
      </w:pPr>
    </w:p>
    <w:p w14:paraId="2529FB99" w14:textId="1612A5A9" w:rsidR="00D06112" w:rsidRPr="005C20C8" w:rsidRDefault="00D06112" w:rsidP="00D06112">
      <w:pPr>
        <w:spacing w:after="120"/>
        <w:jc w:val="both"/>
        <w:rPr>
          <w:rFonts w:cstheme="minorHAnsi"/>
        </w:rPr>
      </w:pPr>
      <w:r>
        <w:rPr>
          <w:rFonts w:cstheme="minorHAnsi"/>
        </w:rPr>
        <w:t>Children with an Education Health and Care (EHC) plan, who name the school will be given priority.</w:t>
      </w:r>
    </w:p>
    <w:p w14:paraId="09911C6F" w14:textId="77777777" w:rsidR="005C20C8" w:rsidRPr="005C20C8" w:rsidRDefault="005C20C8" w:rsidP="005C20C8">
      <w:pPr>
        <w:spacing w:after="120"/>
        <w:jc w:val="both"/>
        <w:rPr>
          <w:rFonts w:cstheme="minorHAnsi"/>
        </w:rPr>
      </w:pPr>
      <w:r w:rsidRPr="005C20C8">
        <w:rPr>
          <w:rFonts w:cstheme="minorHAnsi"/>
        </w:rPr>
        <w:t>If there are more applicants in any one category than places remaining, places will then be allocated in age order.</w:t>
      </w:r>
    </w:p>
    <w:p w14:paraId="1E5E12B3" w14:textId="77777777" w:rsidR="005C20C8" w:rsidRDefault="005C20C8" w:rsidP="005C20C8">
      <w:pPr>
        <w:spacing w:after="120"/>
        <w:jc w:val="both"/>
        <w:rPr>
          <w:rFonts w:cstheme="minorHAnsi"/>
        </w:rPr>
      </w:pPr>
      <w:r w:rsidRPr="005C20C8">
        <w:rPr>
          <w:rFonts w:cstheme="minorHAnsi"/>
        </w:rPr>
        <w:t>Amongst children of the same age, priority will be given in order of radial distance.</w:t>
      </w:r>
    </w:p>
    <w:p w14:paraId="11ADDDB5" w14:textId="77777777" w:rsidR="005C20C8" w:rsidRDefault="005C20C8" w:rsidP="005C20C8">
      <w:pPr>
        <w:spacing w:after="120"/>
        <w:jc w:val="both"/>
        <w:rPr>
          <w:rFonts w:cstheme="minorHAnsi"/>
        </w:rPr>
      </w:pPr>
    </w:p>
    <w:p w14:paraId="1A1F41B7" w14:textId="1A001EE4" w:rsidR="005C20C8" w:rsidRPr="005C20C8" w:rsidRDefault="005C20C8" w:rsidP="005C20C8">
      <w:pPr>
        <w:spacing w:after="120"/>
        <w:jc w:val="both"/>
        <w:rPr>
          <w:rFonts w:cstheme="minorHAnsi"/>
        </w:rPr>
      </w:pPr>
      <w:r w:rsidRPr="005C20C8">
        <w:rPr>
          <w:rFonts w:cstheme="minorHAnsi"/>
          <w:b/>
          <w:bCs/>
        </w:rPr>
        <w:t>Attendance</w:t>
      </w:r>
    </w:p>
    <w:p w14:paraId="3C28BBFC" w14:textId="271DFD23" w:rsidR="005C20C8" w:rsidRPr="005C20C8" w:rsidRDefault="005C20C8" w:rsidP="005C20C8">
      <w:pPr>
        <w:jc w:val="both"/>
        <w:rPr>
          <w:rFonts w:cstheme="minorHAnsi"/>
        </w:rPr>
      </w:pPr>
      <w:r w:rsidRPr="005C20C8">
        <w:rPr>
          <w:rFonts w:cstheme="minorHAnsi"/>
        </w:rPr>
        <w:t xml:space="preserve">A child’s attendance at nursery is expected to be regular.  The nursery should be informed if the child is absent for any reason.  The </w:t>
      </w:r>
      <w:r w:rsidR="00D06112">
        <w:rPr>
          <w:rFonts w:cstheme="minorHAnsi"/>
        </w:rPr>
        <w:t>governing body</w:t>
      </w:r>
      <w:r w:rsidRPr="005C20C8">
        <w:rPr>
          <w:rFonts w:cstheme="minorHAnsi"/>
        </w:rPr>
        <w:t xml:space="preserve"> reserves the right to review the place of any child who has persistent unauthorised absences.  Nursery places will be held open for four weeks for un-notified absences and by agreement with the Headteacher for notified absences.</w:t>
      </w:r>
    </w:p>
    <w:p w14:paraId="01C0765C" w14:textId="77777777" w:rsidR="005C20C8" w:rsidRPr="005C20C8" w:rsidRDefault="005C20C8" w:rsidP="005C20C8">
      <w:pPr>
        <w:spacing w:after="120"/>
        <w:jc w:val="both"/>
        <w:rPr>
          <w:rFonts w:cstheme="minorHAnsi"/>
        </w:rPr>
      </w:pPr>
    </w:p>
    <w:p w14:paraId="4F8969A8" w14:textId="77777777" w:rsidR="005C20C8" w:rsidRPr="005C20C8" w:rsidRDefault="005C20C8" w:rsidP="005C20C8">
      <w:pPr>
        <w:pStyle w:val="Heading1"/>
        <w:jc w:val="both"/>
        <w:rPr>
          <w:rFonts w:asciiTheme="minorHAnsi" w:hAnsiTheme="minorHAnsi" w:cstheme="minorHAnsi"/>
          <w:b/>
          <w:bCs/>
          <w:color w:val="000000" w:themeColor="text1"/>
          <w:sz w:val="24"/>
          <w:szCs w:val="24"/>
        </w:rPr>
      </w:pPr>
      <w:r w:rsidRPr="005C20C8">
        <w:rPr>
          <w:rFonts w:asciiTheme="minorHAnsi" w:hAnsiTheme="minorHAnsi" w:cstheme="minorHAnsi"/>
          <w:b/>
          <w:bCs/>
          <w:color w:val="000000" w:themeColor="text1"/>
          <w:sz w:val="24"/>
          <w:szCs w:val="24"/>
        </w:rPr>
        <w:t>Supervision</w:t>
      </w:r>
    </w:p>
    <w:p w14:paraId="65A741C0" w14:textId="77777777" w:rsidR="005C20C8" w:rsidRPr="005C20C8" w:rsidRDefault="005C20C8" w:rsidP="005C20C8">
      <w:pPr>
        <w:jc w:val="both"/>
        <w:rPr>
          <w:rFonts w:cstheme="minorHAnsi"/>
        </w:rPr>
      </w:pPr>
      <w:r w:rsidRPr="005C20C8">
        <w:rPr>
          <w:rFonts w:cstheme="minorHAnsi"/>
        </w:rPr>
        <w:t>Children must always be accompanied to and from the nursery by a parent or responsible adult known to the nursery staff.  Children will not be released from the nursery until the particular adult collecting them comes into the nursery.  The school must be notified of any adult who is not allowed access to the child.</w:t>
      </w:r>
    </w:p>
    <w:p w14:paraId="739DE255" w14:textId="77777777" w:rsidR="005C20C8" w:rsidRPr="005C20C8" w:rsidRDefault="005C20C8" w:rsidP="005C20C8">
      <w:pPr>
        <w:spacing w:after="120"/>
        <w:jc w:val="both"/>
        <w:rPr>
          <w:rFonts w:cstheme="minorHAnsi"/>
        </w:rPr>
      </w:pPr>
    </w:p>
    <w:p w14:paraId="441897B3" w14:textId="7E807821" w:rsidR="005C20C8" w:rsidRPr="005C20C8" w:rsidRDefault="005C20C8" w:rsidP="005C20C8">
      <w:pPr>
        <w:spacing w:after="120"/>
        <w:jc w:val="both"/>
        <w:rPr>
          <w:rFonts w:cstheme="minorHAnsi"/>
        </w:rPr>
      </w:pPr>
    </w:p>
    <w:p w14:paraId="0891AB7F" w14:textId="77777777" w:rsidR="00CB45A9" w:rsidRPr="008A4ADE" w:rsidRDefault="00CB45A9" w:rsidP="005C20C8">
      <w:pPr>
        <w:pStyle w:val="Heading1"/>
        <w:spacing w:line="276" w:lineRule="auto"/>
        <w:rPr>
          <w:b/>
          <w:bCs/>
          <w:sz w:val="22"/>
          <w:szCs w:val="22"/>
        </w:rPr>
      </w:pPr>
    </w:p>
    <w:sectPr w:rsidR="00CB45A9" w:rsidRPr="008A4ADE" w:rsidSect="00BE1CCB">
      <w:headerReference w:type="even" r:id="rId11"/>
      <w:headerReference w:type="default" r:id="rId12"/>
      <w:footerReference w:type="default" r:id="rId13"/>
      <w:headerReference w:type="first" r:id="rId14"/>
      <w:pgSz w:w="11900" w:h="16840"/>
      <w:pgMar w:top="454" w:right="720" w:bottom="720" w:left="720"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D960" w14:textId="77777777" w:rsidR="00FB652D" w:rsidRDefault="00FB652D" w:rsidP="00001CA0">
      <w:r>
        <w:separator/>
      </w:r>
    </w:p>
  </w:endnote>
  <w:endnote w:type="continuationSeparator" w:id="0">
    <w:p w14:paraId="784CCC76" w14:textId="77777777" w:rsidR="00FB652D" w:rsidRDefault="00FB652D" w:rsidP="0000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iss Pro Light">
    <w:altName w:val="Calibri"/>
    <w:panose1 w:val="020B0604020202020204"/>
    <w:charset w:val="00"/>
    <w:family w:val="swiss"/>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Brush Script MT">
    <w:altName w:val="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BDDB" w14:textId="3FACF2E1" w:rsidR="00E605B2" w:rsidRDefault="00E605B2">
    <w:pPr>
      <w:pStyle w:val="Footer"/>
      <w:pBdr>
        <w:bottom w:val="single" w:sz="12" w:space="1" w:color="auto"/>
      </w:pBdr>
    </w:pPr>
    <w:r>
      <w:rPr>
        <w:noProof/>
      </w:rPr>
      <mc:AlternateContent>
        <mc:Choice Requires="wps">
          <w:drawing>
            <wp:anchor distT="0" distB="0" distL="114300" distR="114300" simplePos="0" relativeHeight="251659264" behindDoc="0" locked="0" layoutInCell="1" allowOverlap="1" wp14:anchorId="120FF607" wp14:editId="57EDCA1A">
              <wp:simplePos x="0" y="0"/>
              <wp:positionH relativeFrom="column">
                <wp:posOffset>-324485</wp:posOffset>
              </wp:positionH>
              <wp:positionV relativeFrom="paragraph">
                <wp:posOffset>243439</wp:posOffset>
              </wp:positionV>
              <wp:extent cx="7370445" cy="786765"/>
              <wp:effectExtent l="0" t="0" r="8255" b="13335"/>
              <wp:wrapNone/>
              <wp:docPr id="5" name="Text Box 5"/>
              <wp:cNvGraphicFramePr/>
              <a:graphic xmlns:a="http://schemas.openxmlformats.org/drawingml/2006/main">
                <a:graphicData uri="http://schemas.microsoft.com/office/word/2010/wordprocessingShape">
                  <wps:wsp>
                    <wps:cNvSpPr txBox="1"/>
                    <wps:spPr>
                      <a:xfrm>
                        <a:off x="0" y="0"/>
                        <a:ext cx="7370445" cy="786765"/>
                      </a:xfrm>
                      <a:prstGeom prst="rect">
                        <a:avLst/>
                      </a:prstGeom>
                      <a:noFill/>
                      <a:ln w="6350">
                        <a:solidFill>
                          <a:schemeClr val="bg1"/>
                        </a:solidFill>
                      </a:ln>
                    </wps:spPr>
                    <wps:txbx>
                      <w:txbxContent>
                        <w:p w14:paraId="4075581A" w14:textId="3CC7BEF5"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We are all developing and learning and growing; Achieving Success in a Caring Community.</w:t>
                          </w:r>
                        </w:p>
                        <w:p w14:paraId="70C1A1ED" w14:textId="77777777"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A farmer went out to sow his seed. As he was scattering… seed fell on good soil</w:t>
                          </w:r>
                        </w:p>
                        <w:p w14:paraId="4F6E020C" w14:textId="77777777"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Taken from St Matthew’s Gospel, chapter 13: The Parable of the Sower (NIV)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F607" id="_x0000_t202" coordsize="21600,21600" o:spt="202" path="m,l,21600r21600,l21600,xe">
              <v:stroke joinstyle="miter"/>
              <v:path gradientshapeok="t" o:connecttype="rect"/>
            </v:shapetype>
            <v:shape id="Text Box 5" o:spid="_x0000_s1026" type="#_x0000_t202" style="position:absolute;margin-left:-25.55pt;margin-top:19.15pt;width:580.3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" filled="f" strokecolor="white [3212]" strokeweight=".5pt">
              <v:textbox>
                <w:txbxContent>
                  <w:p w14:paraId="4075581A" w14:textId="3CC7BEF5"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We are all developing and learning and growing; Achieving Success in a Caring Community.</w:t>
                    </w:r>
                  </w:p>
                  <w:p w14:paraId="70C1A1ED" w14:textId="77777777"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A farmer went out to sow his seed. As he was scattering… seed fell on good soil</w:t>
                    </w:r>
                  </w:p>
                  <w:p w14:paraId="4F6E020C" w14:textId="77777777" w:rsidR="00E605B2" w:rsidRPr="00707B20" w:rsidRDefault="00E605B2" w:rsidP="00090869">
                    <w:pPr>
                      <w:spacing w:line="276" w:lineRule="auto"/>
                      <w:jc w:val="center"/>
                      <w:rPr>
                        <w:i/>
                        <w:iCs/>
                        <w:color w:val="000000" w:themeColor="text1"/>
                        <w:sz w:val="16"/>
                        <w:szCs w:val="16"/>
                      </w:rPr>
                    </w:pPr>
                    <w:r w:rsidRPr="00707B20">
                      <w:rPr>
                        <w:i/>
                        <w:iCs/>
                        <w:color w:val="000000" w:themeColor="text1"/>
                        <w:sz w:val="16"/>
                        <w:szCs w:val="16"/>
                      </w:rPr>
                      <w:t>Taken from St Matthew’s Gospel, chapter 13: The Parable of the Sower (NIV)</w:t>
                    </w:r>
                  </w:p>
                </w:txbxContent>
              </v:textbox>
            </v:shape>
          </w:pict>
        </mc:Fallback>
      </mc:AlternateContent>
    </w:r>
  </w:p>
  <w:p w14:paraId="0E880D3D" w14:textId="5F21CAFC" w:rsidR="00E605B2" w:rsidRDefault="00E605B2" w:rsidP="00707B20">
    <w:pPr>
      <w:pStyle w:val="Footer"/>
      <w:tabs>
        <w:tab w:val="clear" w:pos="4680"/>
        <w:tab w:val="clear" w:pos="9360"/>
        <w:tab w:val="left" w:pos="5735"/>
      </w:tabs>
    </w:pPr>
    <w:r w:rsidRPr="00AB6D03">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74D618E0" wp14:editId="2FA11D39">
          <wp:simplePos x="0" y="0"/>
          <wp:positionH relativeFrom="column">
            <wp:posOffset>4927600</wp:posOffset>
          </wp:positionH>
          <wp:positionV relativeFrom="paragraph">
            <wp:posOffset>115570</wp:posOffset>
          </wp:positionV>
          <wp:extent cx="608965" cy="401320"/>
          <wp:effectExtent l="103823" t="0" r="28257" b="0"/>
          <wp:wrapThrough wrapText="bothSides">
            <wp:wrapPolygon edited="0">
              <wp:start x="1917" y="13809"/>
              <wp:lineTo x="3658" y="16372"/>
              <wp:lineTo x="10239" y="11910"/>
              <wp:lineTo x="14465" y="26264"/>
              <wp:lineTo x="20678" y="20555"/>
              <wp:lineTo x="20993" y="16598"/>
              <wp:lineTo x="20075" y="13477"/>
              <wp:lineTo x="17738" y="10569"/>
              <wp:lineTo x="7710" y="1646"/>
              <wp:lineTo x="3230" y="3186"/>
              <wp:lineTo x="718" y="6386"/>
              <wp:lineTo x="998" y="10689"/>
              <wp:lineTo x="1917" y="13809"/>
            </wp:wrapPolygon>
          </wp:wrapThrough>
          <wp:docPr id="6" name="Picture 6" descr="page1image176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1504"/>
                  <pic:cNvPicPr>
                    <a:picLocks noChangeAspect="1" noChangeArrowheads="1"/>
                  </pic:cNvPicPr>
                </pic:nvPicPr>
                <pic:blipFill rotWithShape="1">
                  <a:blip r:embed="rId1">
                    <a:extLst>
                      <a:ext uri="{28A0092B-C50C-407E-A947-70E740481C1C}">
                        <a14:useLocalDpi xmlns:a14="http://schemas.microsoft.com/office/drawing/2010/main" val="0"/>
                      </a:ext>
                    </a:extLst>
                  </a:blip>
                  <a:srcRect t="29270" b="29393"/>
                  <a:stretch/>
                </pic:blipFill>
                <pic:spPr bwMode="auto">
                  <a:xfrm rot="6844497">
                    <a:off x="0" y="0"/>
                    <a:ext cx="608965"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AFB05E" w14:textId="50FB98CD" w:rsidR="00E605B2" w:rsidRDefault="00E6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502E" w14:textId="77777777" w:rsidR="00FB652D" w:rsidRDefault="00FB652D" w:rsidP="00001CA0">
      <w:r>
        <w:separator/>
      </w:r>
    </w:p>
  </w:footnote>
  <w:footnote w:type="continuationSeparator" w:id="0">
    <w:p w14:paraId="643EC0D9" w14:textId="77777777" w:rsidR="00FB652D" w:rsidRDefault="00FB652D" w:rsidP="0000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EBA7" w14:textId="1B961022" w:rsidR="00E605B2" w:rsidRDefault="00FB652D">
    <w:pPr>
      <w:pStyle w:val="Header"/>
    </w:pPr>
    <w:r>
      <w:rPr>
        <w:noProof/>
      </w:rPr>
      <w:pict w14:anchorId="508F7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296938" o:spid="_x0000_s2051" type="#_x0000_t136" alt="" style="position:absolute;margin-left:0;margin-top:0;width:553.05pt;height:184.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5978" w14:textId="51BA8BF2" w:rsidR="00E605B2" w:rsidRDefault="00FB652D">
    <w:pPr>
      <w:pStyle w:val="Header"/>
    </w:pPr>
    <w:r>
      <w:rPr>
        <w:noProof/>
      </w:rPr>
      <w:pict w14:anchorId="081CE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296939" o:spid="_x0000_s2050" type="#_x0000_t136" alt="" style="position:absolute;margin-left:0;margin-top:0;width:553.05pt;height:184.3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8999" w14:textId="44E44FC9" w:rsidR="00E605B2" w:rsidRDefault="00FB652D">
    <w:pPr>
      <w:pStyle w:val="Header"/>
    </w:pPr>
    <w:r>
      <w:rPr>
        <w:noProof/>
      </w:rPr>
      <w:pict w14:anchorId="535B5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296937" o:spid="_x0000_s2049" type="#_x0000_t136" alt="" style="position:absolute;margin-left:0;margin-top:0;width:553.05pt;height:184.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4.4pt;height:166.2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4D7F"/>
    <w:multiLevelType w:val="hybridMultilevel"/>
    <w:tmpl w:val="7CB4789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CE1"/>
    <w:multiLevelType w:val="hybridMultilevel"/>
    <w:tmpl w:val="A2E4B5AE"/>
    <w:lvl w:ilvl="0" w:tplc="3BE2C2A8">
      <w:start w:val="1"/>
      <w:numFmt w:val="bullet"/>
      <w:lvlText w:val=""/>
      <w:lvlJc w:val="left"/>
      <w:pPr>
        <w:tabs>
          <w:tab w:val="num" w:pos="1260"/>
        </w:tabs>
        <w:ind w:left="1260" w:hanging="360"/>
      </w:pPr>
      <w:rPr>
        <w:rFonts w:ascii="Wingdings" w:hAnsi="Wingdings" w:hint="default"/>
        <w:color w:val="2F5496"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A1147"/>
    <w:multiLevelType w:val="hybridMultilevel"/>
    <w:tmpl w:val="0F8CE2B8"/>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9E07956"/>
    <w:multiLevelType w:val="hybridMultilevel"/>
    <w:tmpl w:val="6434902C"/>
    <w:lvl w:ilvl="0" w:tplc="3BE2C2A8">
      <w:start w:val="1"/>
      <w:numFmt w:val="bullet"/>
      <w:lvlText w:val=""/>
      <w:lvlJc w:val="left"/>
      <w:pPr>
        <w:tabs>
          <w:tab w:val="num" w:pos="1260"/>
        </w:tabs>
        <w:ind w:left="1260" w:hanging="360"/>
      </w:pPr>
      <w:rPr>
        <w:rFonts w:ascii="Wingdings" w:hAnsi="Wingdings" w:hint="default"/>
        <w:color w:val="2F5496"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1ECF"/>
    <w:multiLevelType w:val="hybridMultilevel"/>
    <w:tmpl w:val="261A2024"/>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52348"/>
    <w:multiLevelType w:val="hybridMultilevel"/>
    <w:tmpl w:val="5A4EE00C"/>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0201"/>
    <w:multiLevelType w:val="hybridMultilevel"/>
    <w:tmpl w:val="0F06A5A6"/>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606F8"/>
    <w:multiLevelType w:val="hybridMultilevel"/>
    <w:tmpl w:val="163EBA76"/>
    <w:lvl w:ilvl="0" w:tplc="0BEEFE3E">
      <w:start w:val="1"/>
      <w:numFmt w:val="bullet"/>
      <w:pStyle w:val="4Bulletedcopyblue"/>
      <w:lvlText w:val=""/>
      <w:lvlJc w:val="left"/>
      <w:pPr>
        <w:ind w:left="680" w:hanging="51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54E13E2"/>
    <w:multiLevelType w:val="hybridMultilevel"/>
    <w:tmpl w:val="0F28EE9E"/>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41B6C"/>
    <w:multiLevelType w:val="hybridMultilevel"/>
    <w:tmpl w:val="4FCCB100"/>
    <w:lvl w:ilvl="0" w:tplc="3BE2C2A8">
      <w:start w:val="1"/>
      <w:numFmt w:val="bullet"/>
      <w:lvlText w:val=""/>
      <w:lvlJc w:val="left"/>
      <w:pPr>
        <w:ind w:left="720" w:hanging="360"/>
      </w:pPr>
      <w:rPr>
        <w:rFonts w:ascii="Wingdings" w:hAnsi="Wingdings" w:hint="default"/>
        <w:color w:val="2F5496" w:themeColor="accent1" w:themeShade="BF"/>
      </w:rPr>
    </w:lvl>
    <w:lvl w:ilvl="1" w:tplc="3BE2C2A8">
      <w:start w:val="1"/>
      <w:numFmt w:val="bullet"/>
      <w:lvlText w:val=""/>
      <w:lvlJc w:val="left"/>
      <w:pPr>
        <w:ind w:left="1440" w:hanging="360"/>
      </w:pPr>
      <w:rPr>
        <w:rFonts w:ascii="Wingdings" w:hAnsi="Wingdings" w:hint="default"/>
        <w:color w:val="2F5496" w:themeColor="accent1" w:themeShade="BF"/>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D1275"/>
    <w:multiLevelType w:val="hybridMultilevel"/>
    <w:tmpl w:val="A676AE52"/>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F708B"/>
    <w:multiLevelType w:val="hybridMultilevel"/>
    <w:tmpl w:val="A03235E6"/>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13871"/>
    <w:multiLevelType w:val="multilevel"/>
    <w:tmpl w:val="17465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1F4A1E"/>
    <w:multiLevelType w:val="hybridMultilevel"/>
    <w:tmpl w:val="52AE711A"/>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92C3C"/>
    <w:multiLevelType w:val="hybridMultilevel"/>
    <w:tmpl w:val="52C4A760"/>
    <w:lvl w:ilvl="0" w:tplc="3BE2C2A8">
      <w:start w:val="1"/>
      <w:numFmt w:val="bullet"/>
      <w:lvlText w:val=""/>
      <w:lvlJc w:val="left"/>
      <w:pPr>
        <w:ind w:left="720" w:hanging="360"/>
      </w:pPr>
      <w:rPr>
        <w:rFonts w:ascii="Wingdings" w:hAnsi="Wingdings"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67371"/>
    <w:multiLevelType w:val="hybridMultilevel"/>
    <w:tmpl w:val="1E52AC5A"/>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8320B"/>
    <w:multiLevelType w:val="hybridMultilevel"/>
    <w:tmpl w:val="099CE0F4"/>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7E94"/>
    <w:multiLevelType w:val="hybridMultilevel"/>
    <w:tmpl w:val="71A42E54"/>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B574BE"/>
    <w:multiLevelType w:val="hybridMultilevel"/>
    <w:tmpl w:val="D1C29278"/>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D2984"/>
    <w:multiLevelType w:val="hybridMultilevel"/>
    <w:tmpl w:val="F24005E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13CD7"/>
    <w:multiLevelType w:val="hybridMultilevel"/>
    <w:tmpl w:val="AC3ABE36"/>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3B003C"/>
    <w:multiLevelType w:val="hybridMultilevel"/>
    <w:tmpl w:val="694E66A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5961CF"/>
    <w:multiLevelType w:val="hybridMultilevel"/>
    <w:tmpl w:val="3F5055E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61310C"/>
    <w:multiLevelType w:val="hybridMultilevel"/>
    <w:tmpl w:val="C316B398"/>
    <w:lvl w:ilvl="0" w:tplc="3BE2C2A8">
      <w:start w:val="1"/>
      <w:numFmt w:val="bullet"/>
      <w:lvlText w:val=""/>
      <w:lvlJc w:val="left"/>
      <w:pPr>
        <w:tabs>
          <w:tab w:val="num" w:pos="1260"/>
        </w:tabs>
        <w:ind w:left="1260" w:hanging="360"/>
      </w:pPr>
      <w:rPr>
        <w:rFonts w:ascii="Wingdings" w:hAnsi="Wingdings" w:hint="default"/>
        <w:color w:val="2F5496"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54AB7"/>
    <w:multiLevelType w:val="hybridMultilevel"/>
    <w:tmpl w:val="294EF9D4"/>
    <w:lvl w:ilvl="0" w:tplc="3BE2C2A8">
      <w:start w:val="1"/>
      <w:numFmt w:val="bullet"/>
      <w:lvlText w:val=""/>
      <w:lvlJc w:val="left"/>
      <w:pPr>
        <w:ind w:left="1080" w:hanging="360"/>
      </w:pPr>
      <w:rPr>
        <w:rFonts w:ascii="Wingdings" w:hAnsi="Wingdings" w:hint="default"/>
        <w:color w:val="2F5496"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143801"/>
    <w:multiLevelType w:val="singleLevel"/>
    <w:tmpl w:val="87507708"/>
    <w:lvl w:ilvl="0">
      <w:start w:val="1"/>
      <w:numFmt w:val="decimal"/>
      <w:lvlText w:val="%1)"/>
      <w:lvlJc w:val="left"/>
      <w:pPr>
        <w:tabs>
          <w:tab w:val="num" w:pos="1692"/>
        </w:tabs>
        <w:ind w:left="1692" w:hanging="555"/>
      </w:pPr>
      <w:rPr>
        <w:rFonts w:hint="default"/>
      </w:rPr>
    </w:lvl>
  </w:abstractNum>
  <w:abstractNum w:abstractNumId="29" w15:restartNumberingAfterBreak="0">
    <w:nsid w:val="3C170594"/>
    <w:multiLevelType w:val="hybridMultilevel"/>
    <w:tmpl w:val="4542410A"/>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AE5FB1"/>
    <w:multiLevelType w:val="hybridMultilevel"/>
    <w:tmpl w:val="8DBAADB6"/>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7D60C7"/>
    <w:multiLevelType w:val="hybridMultilevel"/>
    <w:tmpl w:val="EE1C3BBC"/>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D4212"/>
    <w:multiLevelType w:val="hybridMultilevel"/>
    <w:tmpl w:val="F36E5CF2"/>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840A08"/>
    <w:multiLevelType w:val="hybridMultilevel"/>
    <w:tmpl w:val="2B5A8AC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624D8"/>
    <w:multiLevelType w:val="hybridMultilevel"/>
    <w:tmpl w:val="3D926B86"/>
    <w:lvl w:ilvl="0" w:tplc="CF3EFDC2">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A0CAC"/>
    <w:multiLevelType w:val="hybridMultilevel"/>
    <w:tmpl w:val="43D47CB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3971BD"/>
    <w:multiLevelType w:val="hybridMultilevel"/>
    <w:tmpl w:val="61B8686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4760A6"/>
    <w:multiLevelType w:val="hybridMultilevel"/>
    <w:tmpl w:val="040490FC"/>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41ACF"/>
    <w:multiLevelType w:val="hybridMultilevel"/>
    <w:tmpl w:val="6E1CA702"/>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9035B0"/>
    <w:multiLevelType w:val="hybridMultilevel"/>
    <w:tmpl w:val="A91AB7C0"/>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0F43A4"/>
    <w:multiLevelType w:val="hybridMultilevel"/>
    <w:tmpl w:val="39DE5A4C"/>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460480"/>
    <w:multiLevelType w:val="hybridMultilevel"/>
    <w:tmpl w:val="834C72B4"/>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092095"/>
    <w:multiLevelType w:val="hybridMultilevel"/>
    <w:tmpl w:val="46E07A2C"/>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77E26"/>
    <w:multiLevelType w:val="hybridMultilevel"/>
    <w:tmpl w:val="880A90CA"/>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DD1CDC"/>
    <w:multiLevelType w:val="hybridMultilevel"/>
    <w:tmpl w:val="DADCACA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6170E7"/>
    <w:multiLevelType w:val="hybridMultilevel"/>
    <w:tmpl w:val="355EABB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AF1A6A"/>
    <w:multiLevelType w:val="hybridMultilevel"/>
    <w:tmpl w:val="AE3230C6"/>
    <w:lvl w:ilvl="0" w:tplc="3BE2C2A8">
      <w:start w:val="1"/>
      <w:numFmt w:val="bullet"/>
      <w:lvlText w:val=""/>
      <w:lvlJc w:val="left"/>
      <w:pPr>
        <w:ind w:left="720" w:hanging="360"/>
      </w:pPr>
      <w:rPr>
        <w:rFonts w:ascii="Wingdings" w:hAnsi="Wingdings"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71C449CD"/>
    <w:multiLevelType w:val="hybridMultilevel"/>
    <w:tmpl w:val="E32A5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670E77"/>
    <w:multiLevelType w:val="hybridMultilevel"/>
    <w:tmpl w:val="27544B8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F84FD8"/>
    <w:multiLevelType w:val="hybridMultilevel"/>
    <w:tmpl w:val="BE602400"/>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1B117B"/>
    <w:multiLevelType w:val="hybridMultilevel"/>
    <w:tmpl w:val="83DE71AA"/>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406592"/>
    <w:multiLevelType w:val="hybridMultilevel"/>
    <w:tmpl w:val="DA0EC5DA"/>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A94C12"/>
    <w:multiLevelType w:val="hybridMultilevel"/>
    <w:tmpl w:val="43BAA46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230F5A"/>
    <w:multiLevelType w:val="hybridMultilevel"/>
    <w:tmpl w:val="2F868A62"/>
    <w:lvl w:ilvl="0" w:tplc="0809000F">
      <w:start w:val="1"/>
      <w:numFmt w:val="decimal"/>
      <w:lvlText w:val="%1."/>
      <w:lvlJc w:val="left"/>
      <w:pPr>
        <w:ind w:left="720" w:hanging="360"/>
      </w:pPr>
      <w:rPr>
        <w:rFont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4A63CB"/>
    <w:multiLevelType w:val="hybridMultilevel"/>
    <w:tmpl w:val="6BCE49A0"/>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62493A"/>
    <w:multiLevelType w:val="hybridMultilevel"/>
    <w:tmpl w:val="35C8861E"/>
    <w:lvl w:ilvl="0" w:tplc="2E782280">
      <w:start w:val="1"/>
      <w:numFmt w:val="bullet"/>
      <w:lvlText w:val=""/>
      <w:lvlJc w:val="left"/>
      <w:pPr>
        <w:ind w:left="720" w:hanging="360"/>
      </w:pPr>
      <w:rPr>
        <w:rFonts w:ascii="Wingdings" w:hAnsi="Wingdings" w:hint="default"/>
        <w:sz w:val="24"/>
      </w:rPr>
    </w:lvl>
    <w:lvl w:ilvl="1" w:tplc="3BE2C2A8">
      <w:start w:val="1"/>
      <w:numFmt w:val="bullet"/>
      <w:lvlText w:val=""/>
      <w:lvlJc w:val="left"/>
      <w:pPr>
        <w:ind w:left="1440" w:hanging="360"/>
      </w:pPr>
      <w:rPr>
        <w:rFonts w:ascii="Wingdings" w:hAnsi="Wingdings" w:hint="default"/>
        <w:color w:val="2F5496"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5D56A2"/>
    <w:multiLevelType w:val="multilevel"/>
    <w:tmpl w:val="A0C8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8326C1"/>
    <w:multiLevelType w:val="hybridMultilevel"/>
    <w:tmpl w:val="EE1AEF04"/>
    <w:lvl w:ilvl="0" w:tplc="3BE2C2A8">
      <w:start w:val="1"/>
      <w:numFmt w:val="bullet"/>
      <w:lvlText w:val=""/>
      <w:lvlJc w:val="left"/>
      <w:pPr>
        <w:ind w:left="720" w:hanging="360"/>
      </w:pPr>
      <w:rPr>
        <w:rFonts w:ascii="Wingdings" w:hAnsi="Wingdings" w:hint="default"/>
        <w:color w:val="2F5496"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2"/>
  </w:num>
  <w:num w:numId="4">
    <w:abstractNumId w:val="10"/>
  </w:num>
  <w:num w:numId="5">
    <w:abstractNumId w:val="35"/>
  </w:num>
  <w:num w:numId="6">
    <w:abstractNumId w:val="50"/>
  </w:num>
  <w:num w:numId="7">
    <w:abstractNumId w:val="57"/>
  </w:num>
  <w:num w:numId="8">
    <w:abstractNumId w:val="39"/>
  </w:num>
  <w:num w:numId="9">
    <w:abstractNumId w:val="32"/>
  </w:num>
  <w:num w:numId="10">
    <w:abstractNumId w:val="59"/>
  </w:num>
  <w:num w:numId="11">
    <w:abstractNumId w:val="43"/>
  </w:num>
  <w:num w:numId="12">
    <w:abstractNumId w:val="22"/>
  </w:num>
  <w:num w:numId="13">
    <w:abstractNumId w:val="40"/>
  </w:num>
  <w:num w:numId="14">
    <w:abstractNumId w:val="26"/>
  </w:num>
  <w:num w:numId="15">
    <w:abstractNumId w:val="5"/>
  </w:num>
  <w:num w:numId="16">
    <w:abstractNumId w:val="2"/>
  </w:num>
  <w:num w:numId="17">
    <w:abstractNumId w:val="17"/>
  </w:num>
  <w:num w:numId="18">
    <w:abstractNumId w:val="30"/>
  </w:num>
  <w:num w:numId="19">
    <w:abstractNumId w:val="3"/>
  </w:num>
  <w:num w:numId="20">
    <w:abstractNumId w:val="21"/>
  </w:num>
  <w:num w:numId="21">
    <w:abstractNumId w:val="53"/>
  </w:num>
  <w:num w:numId="22">
    <w:abstractNumId w:val="25"/>
  </w:num>
  <w:num w:numId="23">
    <w:abstractNumId w:val="6"/>
  </w:num>
  <w:num w:numId="24">
    <w:abstractNumId w:val="11"/>
  </w:num>
  <w:num w:numId="25">
    <w:abstractNumId w:val="29"/>
  </w:num>
  <w:num w:numId="26">
    <w:abstractNumId w:val="54"/>
  </w:num>
  <w:num w:numId="27">
    <w:abstractNumId w:val="42"/>
  </w:num>
  <w:num w:numId="28">
    <w:abstractNumId w:val="56"/>
  </w:num>
  <w:num w:numId="29">
    <w:abstractNumId w:val="46"/>
  </w:num>
  <w:num w:numId="30">
    <w:abstractNumId w:val="12"/>
  </w:num>
  <w:num w:numId="31">
    <w:abstractNumId w:val="41"/>
  </w:num>
  <w:num w:numId="32">
    <w:abstractNumId w:val="36"/>
  </w:num>
  <w:num w:numId="33">
    <w:abstractNumId w:val="27"/>
  </w:num>
  <w:num w:numId="34">
    <w:abstractNumId w:val="33"/>
  </w:num>
  <w:num w:numId="35">
    <w:abstractNumId w:val="19"/>
  </w:num>
  <w:num w:numId="36">
    <w:abstractNumId w:val="23"/>
  </w:num>
  <w:num w:numId="37">
    <w:abstractNumId w:val="38"/>
  </w:num>
  <w:num w:numId="38">
    <w:abstractNumId w:val="44"/>
  </w:num>
  <w:num w:numId="39">
    <w:abstractNumId w:val="31"/>
  </w:num>
  <w:num w:numId="40">
    <w:abstractNumId w:val="24"/>
  </w:num>
  <w:num w:numId="41">
    <w:abstractNumId w:val="7"/>
  </w:num>
  <w:num w:numId="42">
    <w:abstractNumId w:val="18"/>
  </w:num>
  <w:num w:numId="43">
    <w:abstractNumId w:val="49"/>
  </w:num>
  <w:num w:numId="44">
    <w:abstractNumId w:val="16"/>
  </w:num>
  <w:num w:numId="45">
    <w:abstractNumId w:val="1"/>
  </w:num>
  <w:num w:numId="46">
    <w:abstractNumId w:val="20"/>
  </w:num>
  <w:num w:numId="47">
    <w:abstractNumId w:val="45"/>
  </w:num>
  <w:num w:numId="48">
    <w:abstractNumId w:val="55"/>
  </w:num>
  <w:num w:numId="49">
    <w:abstractNumId w:val="48"/>
  </w:num>
  <w:num w:numId="50">
    <w:abstractNumId w:val="51"/>
  </w:num>
  <w:num w:numId="51">
    <w:abstractNumId w:val="14"/>
  </w:num>
  <w:num w:numId="52">
    <w:abstractNumId w:val="13"/>
  </w:num>
  <w:num w:numId="53">
    <w:abstractNumId w:val="37"/>
  </w:num>
  <w:num w:numId="54">
    <w:abstractNumId w:val="9"/>
  </w:num>
  <w:num w:numId="55">
    <w:abstractNumId w:val="34"/>
  </w:num>
  <w:num w:numId="56">
    <w:abstractNumId w:val="47"/>
  </w:num>
  <w:num w:numId="57">
    <w:abstractNumId w:val="0"/>
  </w:num>
  <w:num w:numId="58">
    <w:abstractNumId w:val="58"/>
  </w:num>
  <w:num w:numId="59">
    <w:abstractNumId w:val="15"/>
  </w:num>
  <w:num w:numId="60">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A0"/>
    <w:rsid w:val="00001CA0"/>
    <w:rsid w:val="0002195B"/>
    <w:rsid w:val="00052CF8"/>
    <w:rsid w:val="00064A71"/>
    <w:rsid w:val="00076010"/>
    <w:rsid w:val="00080A31"/>
    <w:rsid w:val="00090869"/>
    <w:rsid w:val="000C246B"/>
    <w:rsid w:val="000E759D"/>
    <w:rsid w:val="0010169B"/>
    <w:rsid w:val="00104A75"/>
    <w:rsid w:val="00107B8A"/>
    <w:rsid w:val="00113DD7"/>
    <w:rsid w:val="00114C31"/>
    <w:rsid w:val="00124C83"/>
    <w:rsid w:val="00147CC1"/>
    <w:rsid w:val="00152853"/>
    <w:rsid w:val="00190AA5"/>
    <w:rsid w:val="001A7D83"/>
    <w:rsid w:val="001B0D7E"/>
    <w:rsid w:val="001B7D60"/>
    <w:rsid w:val="001D5504"/>
    <w:rsid w:val="001E1AC9"/>
    <w:rsid w:val="001E6FA5"/>
    <w:rsid w:val="001F2A1B"/>
    <w:rsid w:val="001F760C"/>
    <w:rsid w:val="00231EE8"/>
    <w:rsid w:val="002357CE"/>
    <w:rsid w:val="002552B7"/>
    <w:rsid w:val="00264562"/>
    <w:rsid w:val="00273C49"/>
    <w:rsid w:val="002C48C4"/>
    <w:rsid w:val="002C527A"/>
    <w:rsid w:val="002D0580"/>
    <w:rsid w:val="002F3C9E"/>
    <w:rsid w:val="00313C9F"/>
    <w:rsid w:val="00321B71"/>
    <w:rsid w:val="00334988"/>
    <w:rsid w:val="00342D51"/>
    <w:rsid w:val="00363A9B"/>
    <w:rsid w:val="003E30B3"/>
    <w:rsid w:val="0040586F"/>
    <w:rsid w:val="00415A9A"/>
    <w:rsid w:val="00432D05"/>
    <w:rsid w:val="00437753"/>
    <w:rsid w:val="00442DA8"/>
    <w:rsid w:val="00443590"/>
    <w:rsid w:val="00457D59"/>
    <w:rsid w:val="00464AD1"/>
    <w:rsid w:val="004729AB"/>
    <w:rsid w:val="004A44C7"/>
    <w:rsid w:val="004D3B3A"/>
    <w:rsid w:val="004E13DD"/>
    <w:rsid w:val="004E3DE9"/>
    <w:rsid w:val="004E5301"/>
    <w:rsid w:val="004F5F4C"/>
    <w:rsid w:val="00503B25"/>
    <w:rsid w:val="00510E94"/>
    <w:rsid w:val="005112D2"/>
    <w:rsid w:val="005301A5"/>
    <w:rsid w:val="0053438F"/>
    <w:rsid w:val="00544B9E"/>
    <w:rsid w:val="00555011"/>
    <w:rsid w:val="0055698F"/>
    <w:rsid w:val="0056113B"/>
    <w:rsid w:val="00562F31"/>
    <w:rsid w:val="005C20C8"/>
    <w:rsid w:val="005C5DED"/>
    <w:rsid w:val="005D1C17"/>
    <w:rsid w:val="005D5F67"/>
    <w:rsid w:val="005F2030"/>
    <w:rsid w:val="006365BA"/>
    <w:rsid w:val="006578A4"/>
    <w:rsid w:val="00685C3E"/>
    <w:rsid w:val="006A4846"/>
    <w:rsid w:val="006C6E71"/>
    <w:rsid w:val="006D17C1"/>
    <w:rsid w:val="00707B20"/>
    <w:rsid w:val="007223D4"/>
    <w:rsid w:val="00755AD0"/>
    <w:rsid w:val="00767CE1"/>
    <w:rsid w:val="007726B3"/>
    <w:rsid w:val="00774621"/>
    <w:rsid w:val="007A6628"/>
    <w:rsid w:val="007A6EEE"/>
    <w:rsid w:val="007D0766"/>
    <w:rsid w:val="008036D0"/>
    <w:rsid w:val="00832A22"/>
    <w:rsid w:val="008335F0"/>
    <w:rsid w:val="00861EB0"/>
    <w:rsid w:val="00866773"/>
    <w:rsid w:val="00867BAD"/>
    <w:rsid w:val="008737E2"/>
    <w:rsid w:val="00886C32"/>
    <w:rsid w:val="008918AF"/>
    <w:rsid w:val="00891ACA"/>
    <w:rsid w:val="008A5820"/>
    <w:rsid w:val="008B5B70"/>
    <w:rsid w:val="008C5605"/>
    <w:rsid w:val="008F4EFB"/>
    <w:rsid w:val="00910A68"/>
    <w:rsid w:val="0094776F"/>
    <w:rsid w:val="00990D68"/>
    <w:rsid w:val="009C6BF4"/>
    <w:rsid w:val="009C74ED"/>
    <w:rsid w:val="009C760E"/>
    <w:rsid w:val="00A15F61"/>
    <w:rsid w:val="00A57BC7"/>
    <w:rsid w:val="00A66A21"/>
    <w:rsid w:val="00A83D07"/>
    <w:rsid w:val="00A85D12"/>
    <w:rsid w:val="00AC1CFA"/>
    <w:rsid w:val="00AD6A69"/>
    <w:rsid w:val="00B05162"/>
    <w:rsid w:val="00B33C05"/>
    <w:rsid w:val="00B61B7D"/>
    <w:rsid w:val="00B94A26"/>
    <w:rsid w:val="00BE1CCB"/>
    <w:rsid w:val="00BF0023"/>
    <w:rsid w:val="00BF7BEF"/>
    <w:rsid w:val="00C26D77"/>
    <w:rsid w:val="00C349AC"/>
    <w:rsid w:val="00C60AF4"/>
    <w:rsid w:val="00C63512"/>
    <w:rsid w:val="00C7376E"/>
    <w:rsid w:val="00C870AA"/>
    <w:rsid w:val="00C94528"/>
    <w:rsid w:val="00CB45A9"/>
    <w:rsid w:val="00CE1A4D"/>
    <w:rsid w:val="00CE61E7"/>
    <w:rsid w:val="00CF0249"/>
    <w:rsid w:val="00D03A33"/>
    <w:rsid w:val="00D06112"/>
    <w:rsid w:val="00D2119F"/>
    <w:rsid w:val="00D753A2"/>
    <w:rsid w:val="00D865FD"/>
    <w:rsid w:val="00E10B68"/>
    <w:rsid w:val="00E1177C"/>
    <w:rsid w:val="00E417E5"/>
    <w:rsid w:val="00E42DA7"/>
    <w:rsid w:val="00E53322"/>
    <w:rsid w:val="00E605B2"/>
    <w:rsid w:val="00E71D77"/>
    <w:rsid w:val="00E94E94"/>
    <w:rsid w:val="00EB3652"/>
    <w:rsid w:val="00EC34D5"/>
    <w:rsid w:val="00EF344B"/>
    <w:rsid w:val="00F11714"/>
    <w:rsid w:val="00F46336"/>
    <w:rsid w:val="00F67356"/>
    <w:rsid w:val="00FA60DE"/>
    <w:rsid w:val="00FB652D"/>
    <w:rsid w:val="00FC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C6089"/>
  <w15:chartTrackingRefBased/>
  <w15:docId w15:val="{67C902AA-2288-3747-BA36-C8AD9DA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729A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357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729A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357C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01CA0"/>
    <w:pPr>
      <w:tabs>
        <w:tab w:val="center" w:pos="4680"/>
        <w:tab w:val="right" w:pos="9360"/>
      </w:tabs>
    </w:pPr>
  </w:style>
  <w:style w:type="character" w:customStyle="1" w:styleId="HeaderChar">
    <w:name w:val="Header Char"/>
    <w:basedOn w:val="DefaultParagraphFont"/>
    <w:link w:val="Header"/>
    <w:uiPriority w:val="99"/>
    <w:rsid w:val="00001CA0"/>
  </w:style>
  <w:style w:type="paragraph" w:styleId="Footer">
    <w:name w:val="footer"/>
    <w:basedOn w:val="Normal"/>
    <w:link w:val="FooterChar"/>
    <w:uiPriority w:val="99"/>
    <w:unhideWhenUsed/>
    <w:rsid w:val="00001CA0"/>
    <w:pPr>
      <w:tabs>
        <w:tab w:val="center" w:pos="4680"/>
        <w:tab w:val="right" w:pos="9360"/>
      </w:tabs>
    </w:pPr>
  </w:style>
  <w:style w:type="character" w:customStyle="1" w:styleId="FooterChar">
    <w:name w:val="Footer Char"/>
    <w:basedOn w:val="DefaultParagraphFont"/>
    <w:link w:val="Footer"/>
    <w:uiPriority w:val="99"/>
    <w:rsid w:val="00001CA0"/>
  </w:style>
  <w:style w:type="character" w:styleId="Hyperlink">
    <w:name w:val="Hyperlink"/>
    <w:basedOn w:val="DefaultParagraphFont"/>
    <w:unhideWhenUsed/>
    <w:rsid w:val="00774621"/>
    <w:rPr>
      <w:color w:val="0563C1" w:themeColor="hyperlink"/>
      <w:u w:val="single"/>
    </w:rPr>
  </w:style>
  <w:style w:type="paragraph" w:customStyle="1" w:styleId="7Tablebodycopy">
    <w:name w:val="7 Table body copy"/>
    <w:basedOn w:val="Normal"/>
    <w:qFormat/>
    <w:rsid w:val="005D1C17"/>
    <w:pPr>
      <w:spacing w:after="60"/>
    </w:pPr>
    <w:rPr>
      <w:rFonts w:ascii="Arial" w:eastAsia="MS Mincho" w:hAnsi="Arial" w:cs="Times New Roman"/>
      <w:sz w:val="20"/>
    </w:rPr>
  </w:style>
  <w:style w:type="paragraph" w:customStyle="1" w:styleId="7Tablecopybulleted">
    <w:name w:val="7 Table copy bulleted"/>
    <w:basedOn w:val="7Tablebodycopy"/>
    <w:qFormat/>
    <w:rsid w:val="005D1C17"/>
    <w:pPr>
      <w:numPr>
        <w:numId w:val="1"/>
      </w:numPr>
    </w:pPr>
  </w:style>
  <w:style w:type="paragraph" w:styleId="NormalWeb">
    <w:name w:val="Normal (Web)"/>
    <w:basedOn w:val="Normal"/>
    <w:uiPriority w:val="99"/>
    <w:unhideWhenUsed/>
    <w:rsid w:val="0055501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67CE1"/>
    <w:pPr>
      <w:ind w:left="720"/>
      <w:contextualSpacing/>
    </w:pPr>
  </w:style>
  <w:style w:type="paragraph" w:customStyle="1" w:styleId="font8">
    <w:name w:val="font_8"/>
    <w:basedOn w:val="Normal"/>
    <w:rsid w:val="004729AB"/>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729AB"/>
  </w:style>
  <w:style w:type="table" w:styleId="TableGrid">
    <w:name w:val="Table Grid"/>
    <w:basedOn w:val="TableNormal"/>
    <w:uiPriority w:val="59"/>
    <w:rsid w:val="00D8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3C49"/>
  </w:style>
  <w:style w:type="paragraph" w:styleId="BalloonText">
    <w:name w:val="Balloon Text"/>
    <w:basedOn w:val="Normal"/>
    <w:link w:val="BalloonTextChar"/>
    <w:uiPriority w:val="99"/>
    <w:semiHidden/>
    <w:unhideWhenUsed/>
    <w:rsid w:val="00910A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68"/>
    <w:rPr>
      <w:rFonts w:ascii="Times New Roman" w:hAnsi="Times New Roman" w:cs="Times New Roman"/>
      <w:sz w:val="18"/>
      <w:szCs w:val="18"/>
    </w:rPr>
  </w:style>
  <w:style w:type="paragraph" w:styleId="Title">
    <w:name w:val="Title"/>
    <w:basedOn w:val="Normal"/>
    <w:link w:val="TitleChar"/>
    <w:qFormat/>
    <w:rsid w:val="002552B7"/>
    <w:pPr>
      <w:spacing w:after="120"/>
      <w:jc w:val="center"/>
    </w:pPr>
    <w:rPr>
      <w:rFonts w:ascii="Times New Roman" w:eastAsia="Times New Roman" w:hAnsi="Times New Roman" w:cs="Times New Roman"/>
      <w:b/>
      <w:bCs/>
      <w:lang w:val="en-US"/>
    </w:rPr>
  </w:style>
  <w:style w:type="character" w:customStyle="1" w:styleId="TitleChar">
    <w:name w:val="Title Char"/>
    <w:basedOn w:val="DefaultParagraphFont"/>
    <w:link w:val="Title"/>
    <w:rsid w:val="002552B7"/>
    <w:rPr>
      <w:rFonts w:ascii="Times New Roman" w:eastAsia="Times New Roman" w:hAnsi="Times New Roman" w:cs="Times New Roman"/>
      <w:b/>
      <w:bCs/>
      <w:lang w:val="en-US"/>
    </w:rPr>
  </w:style>
  <w:style w:type="paragraph" w:customStyle="1" w:styleId="1bodycopy10pt">
    <w:name w:val="1 body copy 10pt"/>
    <w:basedOn w:val="Normal"/>
    <w:link w:val="1bodycopy10ptChar"/>
    <w:qFormat/>
    <w:rsid w:val="002552B7"/>
    <w:pPr>
      <w:spacing w:after="120"/>
    </w:pPr>
    <w:rPr>
      <w:rFonts w:ascii="Arial" w:eastAsia="MS Mincho" w:hAnsi="Arial" w:cs="Times New Roman"/>
      <w:sz w:val="20"/>
      <w:lang w:val="en-US"/>
    </w:rPr>
  </w:style>
  <w:style w:type="character" w:customStyle="1" w:styleId="1bodycopy10ptChar">
    <w:name w:val="1 body copy 10pt Char"/>
    <w:link w:val="1bodycopy10pt"/>
    <w:rsid w:val="002552B7"/>
    <w:rPr>
      <w:rFonts w:ascii="Arial" w:eastAsia="MS Mincho" w:hAnsi="Arial" w:cs="Times New Roman"/>
      <w:sz w:val="20"/>
      <w:lang w:val="en-US"/>
    </w:rPr>
  </w:style>
  <w:style w:type="paragraph" w:customStyle="1" w:styleId="4Bulletedcopyblue">
    <w:name w:val="4 Bulleted copy blue"/>
    <w:basedOn w:val="Normal"/>
    <w:qFormat/>
    <w:rsid w:val="002552B7"/>
    <w:pPr>
      <w:numPr>
        <w:numId w:val="4"/>
      </w:numPr>
      <w:spacing w:after="120"/>
    </w:pPr>
    <w:rPr>
      <w:rFonts w:ascii="Arial" w:eastAsia="MS Mincho" w:hAnsi="Arial" w:cs="Arial"/>
      <w:sz w:val="20"/>
      <w:szCs w:val="20"/>
      <w:lang w:val="en-US"/>
    </w:rPr>
  </w:style>
  <w:style w:type="paragraph" w:styleId="TOCHeading">
    <w:name w:val="TOC Heading"/>
    <w:basedOn w:val="Heading1"/>
    <w:next w:val="Normal"/>
    <w:uiPriority w:val="39"/>
    <w:unhideWhenUsed/>
    <w:rsid w:val="002552B7"/>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2552B7"/>
    <w:pPr>
      <w:spacing w:after="100"/>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2552B7"/>
    <w:pPr>
      <w:spacing w:before="240"/>
    </w:pPr>
    <w:rPr>
      <w:b/>
      <w:color w:val="12263F"/>
      <w:sz w:val="24"/>
    </w:rPr>
  </w:style>
  <w:style w:type="character" w:customStyle="1" w:styleId="Subhead2Char">
    <w:name w:val="Subhead 2 Char"/>
    <w:link w:val="Subhead2"/>
    <w:rsid w:val="002552B7"/>
    <w:rPr>
      <w:rFonts w:ascii="Arial" w:eastAsia="MS Mincho" w:hAnsi="Arial" w:cs="Times New Roman"/>
      <w:b/>
      <w:color w:val="12263F"/>
      <w:lang w:val="en-US"/>
    </w:rPr>
  </w:style>
  <w:style w:type="paragraph" w:styleId="BodyText">
    <w:name w:val="Body Text"/>
    <w:basedOn w:val="Normal"/>
    <w:link w:val="BodyTextChar"/>
    <w:rsid w:val="0010169B"/>
    <w:pPr>
      <w:pBdr>
        <w:top w:val="single" w:sz="6" w:space="1" w:color="auto"/>
      </w:pBd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10169B"/>
    <w:rPr>
      <w:rFonts w:ascii="Arial" w:eastAsia="Times New Roman" w:hAnsi="Arial" w:cs="Times New Roman"/>
      <w:sz w:val="20"/>
      <w:szCs w:val="20"/>
      <w:lang w:val="en-US"/>
    </w:rPr>
  </w:style>
  <w:style w:type="paragraph" w:customStyle="1" w:styleId="Default">
    <w:name w:val="Default"/>
    <w:rsid w:val="0010169B"/>
    <w:pPr>
      <w:autoSpaceDE w:val="0"/>
      <w:autoSpaceDN w:val="0"/>
      <w:adjustRightInd w:val="0"/>
    </w:pPr>
    <w:rPr>
      <w:rFonts w:ascii="Calibri" w:hAnsi="Calibri" w:cs="Calibri"/>
      <w:color w:val="000000"/>
    </w:rPr>
  </w:style>
  <w:style w:type="table" w:styleId="PlainTable2">
    <w:name w:val="Plain Table 2"/>
    <w:basedOn w:val="TableNormal"/>
    <w:uiPriority w:val="42"/>
    <w:rsid w:val="0010169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copy">
    <w:name w:val="Table body copy"/>
    <w:basedOn w:val="1bodycopy10pt"/>
    <w:qFormat/>
    <w:rsid w:val="00E71D77"/>
    <w:pPr>
      <w:keepLines/>
      <w:spacing w:after="60"/>
      <w:textboxTightWrap w:val="allLines"/>
    </w:pPr>
  </w:style>
  <w:style w:type="paragraph" w:customStyle="1" w:styleId="Bulletedcopylevel2">
    <w:name w:val="Bulleted copy level 2"/>
    <w:basedOn w:val="1bodycopy10pt"/>
    <w:qFormat/>
    <w:rsid w:val="00E71D77"/>
    <w:pPr>
      <w:numPr>
        <w:numId w:val="2"/>
      </w:numPr>
      <w:tabs>
        <w:tab w:val="num" w:pos="360"/>
      </w:tabs>
      <w:ind w:left="0" w:firstLine="0"/>
    </w:pPr>
  </w:style>
  <w:style w:type="character" w:styleId="UnresolvedMention">
    <w:name w:val="Unresolved Mention"/>
    <w:basedOn w:val="DefaultParagraphFont"/>
    <w:uiPriority w:val="99"/>
    <w:semiHidden/>
    <w:unhideWhenUsed/>
    <w:rsid w:val="00334988"/>
    <w:rPr>
      <w:color w:val="605E5C"/>
      <w:shd w:val="clear" w:color="auto" w:fill="E1DFDD"/>
    </w:rPr>
  </w:style>
  <w:style w:type="paragraph" w:customStyle="1" w:styleId="9Boxheading">
    <w:name w:val="9 Box heading"/>
    <w:basedOn w:val="Normal"/>
    <w:rsid w:val="00A15F61"/>
    <w:pPr>
      <w:spacing w:after="120"/>
    </w:pPr>
    <w:rPr>
      <w:rFonts w:ascii="Arial" w:eastAsia="MS Mincho" w:hAnsi="Arial" w:cs="Times New Roman"/>
      <w:b/>
      <w:color w:val="12263F"/>
      <w:lang w:val="en-US"/>
    </w:rPr>
  </w:style>
  <w:style w:type="paragraph" w:customStyle="1" w:styleId="6Abstract">
    <w:name w:val="6 Abstract"/>
    <w:qFormat/>
    <w:rsid w:val="00A15F61"/>
    <w:pPr>
      <w:spacing w:after="240" w:line="259" w:lineRule="auto"/>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A15F61"/>
    <w:pPr>
      <w:numPr>
        <w:numId w:val="3"/>
      </w:numPr>
      <w:spacing w:before="120" w:after="120"/>
      <w:ind w:right="850"/>
    </w:pPr>
    <w:rPr>
      <w:rFonts w:ascii="Arial" w:eastAsia="MS Mincho" w:hAnsi="Arial" w:cs="Arial"/>
      <w:b/>
      <w:bCs/>
      <w:color w:val="12263F"/>
      <w:sz w:val="32"/>
      <w:szCs w:val="32"/>
      <w:lang w:val="en-US"/>
    </w:rPr>
  </w:style>
  <w:style w:type="character" w:customStyle="1" w:styleId="SubheadwithpointerChar">
    <w:name w:val="Subhead with pointer Char"/>
    <w:link w:val="Subheadwithpointer"/>
    <w:rsid w:val="00A15F61"/>
    <w:rPr>
      <w:rFonts w:ascii="Arial" w:eastAsia="MS Mincho" w:hAnsi="Arial" w:cs="Arial"/>
      <w:b/>
      <w:bCs/>
      <w:color w:val="12263F"/>
      <w:sz w:val="32"/>
      <w:szCs w:val="32"/>
      <w:lang w:val="en-US"/>
    </w:rPr>
  </w:style>
  <w:style w:type="paragraph" w:customStyle="1" w:styleId="1bodycopy11pt">
    <w:name w:val="1 body copy 11pt"/>
    <w:autoRedefine/>
    <w:rsid w:val="00A15F61"/>
    <w:pPr>
      <w:spacing w:after="120"/>
      <w:ind w:right="850"/>
    </w:pPr>
    <w:rPr>
      <w:rFonts w:ascii="Arial" w:eastAsia="MS Mincho" w:hAnsi="Arial" w:cs="Arial"/>
      <w:sz w:val="22"/>
      <w:lang w:val="en-US"/>
    </w:rPr>
  </w:style>
  <w:style w:type="paragraph" w:customStyle="1" w:styleId="3Policytitle">
    <w:name w:val="3 Policy title"/>
    <w:basedOn w:val="Normal"/>
    <w:qFormat/>
    <w:rsid w:val="00A15F61"/>
    <w:pPr>
      <w:spacing w:after="120"/>
    </w:pPr>
    <w:rPr>
      <w:rFonts w:ascii="Arial" w:eastAsia="MS Mincho" w:hAnsi="Arial" w:cs="Times New Roman"/>
      <w:b/>
      <w:sz w:val="72"/>
      <w:lang w:val="en-US"/>
    </w:rPr>
  </w:style>
  <w:style w:type="paragraph" w:styleId="BodyTextIndent">
    <w:name w:val="Body Text Indent"/>
    <w:basedOn w:val="Normal"/>
    <w:link w:val="BodyTextIndentChar"/>
    <w:unhideWhenUsed/>
    <w:rsid w:val="00BE1CCB"/>
    <w:pPr>
      <w:spacing w:after="120"/>
      <w:ind w:left="283"/>
    </w:pPr>
  </w:style>
  <w:style w:type="character" w:customStyle="1" w:styleId="BodyTextIndentChar">
    <w:name w:val="Body Text Indent Char"/>
    <w:basedOn w:val="DefaultParagraphFont"/>
    <w:link w:val="BodyTextIndent"/>
    <w:rsid w:val="00BE1CCB"/>
  </w:style>
  <w:style w:type="paragraph" w:styleId="FootnoteText">
    <w:name w:val="footnote text"/>
    <w:basedOn w:val="Normal"/>
    <w:link w:val="FootnoteTextChar"/>
    <w:rsid w:val="00BE1CC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E1CC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BE1CCB"/>
    <w:rPr>
      <w:vertAlign w:val="superscript"/>
    </w:rPr>
  </w:style>
  <w:style w:type="paragraph" w:styleId="NoSpacing">
    <w:name w:val="No Spacing"/>
    <w:uiPriority w:val="1"/>
    <w:qFormat/>
    <w:rsid w:val="00BE1CCB"/>
    <w:rPr>
      <w:rFonts w:ascii="Times New Roman" w:eastAsia="Times New Roman" w:hAnsi="Times New Roman" w:cs="Times New Roman"/>
      <w:lang w:eastAsia="en-GB"/>
    </w:rPr>
  </w:style>
  <w:style w:type="paragraph" w:customStyle="1" w:styleId="Pa1">
    <w:name w:val="Pa1"/>
    <w:basedOn w:val="Normal"/>
    <w:next w:val="Normal"/>
    <w:uiPriority w:val="99"/>
    <w:rsid w:val="00BE1CCB"/>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BE1CCB"/>
    <w:rPr>
      <w:color w:val="954F72" w:themeColor="followedHyperlink"/>
      <w:u w:val="single"/>
    </w:rPr>
  </w:style>
  <w:style w:type="character" w:customStyle="1" w:styleId="CommentTextChar">
    <w:name w:val="Comment Text Char"/>
    <w:basedOn w:val="DefaultParagraphFont"/>
    <w:link w:val="CommentText"/>
    <w:uiPriority w:val="99"/>
    <w:semiHidden/>
    <w:rsid w:val="00BE1CCB"/>
    <w:rPr>
      <w:rFonts w:ascii="Arial" w:hAnsi="Arial" w:cs="Arial"/>
      <w:sz w:val="20"/>
      <w:szCs w:val="20"/>
    </w:rPr>
  </w:style>
  <w:style w:type="paragraph" w:styleId="CommentText">
    <w:name w:val="annotation text"/>
    <w:basedOn w:val="Normal"/>
    <w:link w:val="CommentTextChar"/>
    <w:uiPriority w:val="99"/>
    <w:semiHidden/>
    <w:unhideWhenUsed/>
    <w:rsid w:val="00BE1CCB"/>
    <w:rPr>
      <w:rFonts w:ascii="Arial" w:hAnsi="Arial" w:cs="Arial"/>
      <w:sz w:val="20"/>
      <w:szCs w:val="20"/>
    </w:rPr>
  </w:style>
  <w:style w:type="character" w:customStyle="1" w:styleId="CommentSubjectChar">
    <w:name w:val="Comment Subject Char"/>
    <w:basedOn w:val="CommentTextChar"/>
    <w:link w:val="CommentSubject"/>
    <w:uiPriority w:val="99"/>
    <w:semiHidden/>
    <w:rsid w:val="00BE1CC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BE1CCB"/>
    <w:rPr>
      <w:b/>
      <w:bCs/>
    </w:rPr>
  </w:style>
  <w:style w:type="character" w:styleId="Strong">
    <w:name w:val="Strong"/>
    <w:basedOn w:val="DefaultParagraphFont"/>
    <w:uiPriority w:val="22"/>
    <w:qFormat/>
    <w:rsid w:val="00BE1CCB"/>
    <w:rPr>
      <w:b/>
      <w:bCs/>
    </w:rPr>
  </w:style>
  <w:style w:type="paragraph" w:styleId="BodyText2">
    <w:name w:val="Body Text 2"/>
    <w:basedOn w:val="Normal"/>
    <w:link w:val="BodyText2Char"/>
    <w:uiPriority w:val="99"/>
    <w:semiHidden/>
    <w:unhideWhenUsed/>
    <w:rsid w:val="005C20C8"/>
    <w:pPr>
      <w:spacing w:after="120" w:line="480" w:lineRule="auto"/>
    </w:pPr>
  </w:style>
  <w:style w:type="character" w:customStyle="1" w:styleId="BodyText2Char">
    <w:name w:val="Body Text 2 Char"/>
    <w:basedOn w:val="DefaultParagraphFont"/>
    <w:link w:val="BodyText2"/>
    <w:uiPriority w:val="99"/>
    <w:semiHidden/>
    <w:rsid w:val="005C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781">
      <w:bodyDiv w:val="1"/>
      <w:marLeft w:val="0"/>
      <w:marRight w:val="0"/>
      <w:marTop w:val="0"/>
      <w:marBottom w:val="0"/>
      <w:divBdr>
        <w:top w:val="none" w:sz="0" w:space="0" w:color="auto"/>
        <w:left w:val="none" w:sz="0" w:space="0" w:color="auto"/>
        <w:bottom w:val="none" w:sz="0" w:space="0" w:color="auto"/>
        <w:right w:val="none" w:sz="0" w:space="0" w:color="auto"/>
      </w:divBdr>
    </w:div>
    <w:div w:id="935214012">
      <w:bodyDiv w:val="1"/>
      <w:marLeft w:val="0"/>
      <w:marRight w:val="0"/>
      <w:marTop w:val="0"/>
      <w:marBottom w:val="0"/>
      <w:divBdr>
        <w:top w:val="none" w:sz="0" w:space="0" w:color="auto"/>
        <w:left w:val="none" w:sz="0" w:space="0" w:color="auto"/>
        <w:bottom w:val="none" w:sz="0" w:space="0" w:color="auto"/>
        <w:right w:val="none" w:sz="0" w:space="0" w:color="auto"/>
      </w:divBdr>
    </w:div>
    <w:div w:id="996031749">
      <w:bodyDiv w:val="1"/>
      <w:marLeft w:val="0"/>
      <w:marRight w:val="0"/>
      <w:marTop w:val="0"/>
      <w:marBottom w:val="0"/>
      <w:divBdr>
        <w:top w:val="none" w:sz="0" w:space="0" w:color="auto"/>
        <w:left w:val="none" w:sz="0" w:space="0" w:color="auto"/>
        <w:bottom w:val="none" w:sz="0" w:space="0" w:color="auto"/>
        <w:right w:val="none" w:sz="0" w:space="0" w:color="auto"/>
      </w:divBdr>
    </w:div>
    <w:div w:id="1023939741">
      <w:bodyDiv w:val="1"/>
      <w:marLeft w:val="0"/>
      <w:marRight w:val="0"/>
      <w:marTop w:val="0"/>
      <w:marBottom w:val="0"/>
      <w:divBdr>
        <w:top w:val="none" w:sz="0" w:space="0" w:color="auto"/>
        <w:left w:val="none" w:sz="0" w:space="0" w:color="auto"/>
        <w:bottom w:val="none" w:sz="0" w:space="0" w:color="auto"/>
        <w:right w:val="none" w:sz="0" w:space="0" w:color="auto"/>
      </w:divBdr>
    </w:div>
    <w:div w:id="1047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5418040">
          <w:marLeft w:val="0"/>
          <w:marRight w:val="0"/>
          <w:marTop w:val="0"/>
          <w:marBottom w:val="0"/>
          <w:divBdr>
            <w:top w:val="none" w:sz="0" w:space="0" w:color="auto"/>
            <w:left w:val="none" w:sz="0" w:space="0" w:color="auto"/>
            <w:bottom w:val="none" w:sz="0" w:space="0" w:color="auto"/>
            <w:right w:val="none" w:sz="0" w:space="0" w:color="auto"/>
          </w:divBdr>
          <w:divsChild>
            <w:div w:id="1325889291">
              <w:marLeft w:val="0"/>
              <w:marRight w:val="0"/>
              <w:marTop w:val="0"/>
              <w:marBottom w:val="0"/>
              <w:divBdr>
                <w:top w:val="none" w:sz="0" w:space="0" w:color="auto"/>
                <w:left w:val="none" w:sz="0" w:space="0" w:color="auto"/>
                <w:bottom w:val="none" w:sz="0" w:space="0" w:color="auto"/>
                <w:right w:val="none" w:sz="0" w:space="0" w:color="auto"/>
              </w:divBdr>
              <w:divsChild>
                <w:div w:id="198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7300">
      <w:bodyDiv w:val="1"/>
      <w:marLeft w:val="0"/>
      <w:marRight w:val="0"/>
      <w:marTop w:val="0"/>
      <w:marBottom w:val="0"/>
      <w:divBdr>
        <w:top w:val="none" w:sz="0" w:space="0" w:color="auto"/>
        <w:left w:val="none" w:sz="0" w:space="0" w:color="auto"/>
        <w:bottom w:val="none" w:sz="0" w:space="0" w:color="auto"/>
        <w:right w:val="none" w:sz="0" w:space="0" w:color="auto"/>
      </w:divBdr>
      <w:divsChild>
        <w:div w:id="750807990">
          <w:marLeft w:val="0"/>
          <w:marRight w:val="0"/>
          <w:marTop w:val="0"/>
          <w:marBottom w:val="0"/>
          <w:divBdr>
            <w:top w:val="none" w:sz="0" w:space="0" w:color="auto"/>
            <w:left w:val="none" w:sz="0" w:space="0" w:color="auto"/>
            <w:bottom w:val="none" w:sz="0" w:space="0" w:color="auto"/>
            <w:right w:val="none" w:sz="0" w:space="0" w:color="auto"/>
          </w:divBdr>
          <w:divsChild>
            <w:div w:id="837157479">
              <w:marLeft w:val="0"/>
              <w:marRight w:val="0"/>
              <w:marTop w:val="0"/>
              <w:marBottom w:val="0"/>
              <w:divBdr>
                <w:top w:val="none" w:sz="0" w:space="0" w:color="auto"/>
                <w:left w:val="none" w:sz="0" w:space="0" w:color="auto"/>
                <w:bottom w:val="none" w:sz="0" w:space="0" w:color="auto"/>
                <w:right w:val="none" w:sz="0" w:space="0" w:color="auto"/>
              </w:divBdr>
              <w:divsChild>
                <w:div w:id="240062406">
                  <w:marLeft w:val="0"/>
                  <w:marRight w:val="0"/>
                  <w:marTop w:val="0"/>
                  <w:marBottom w:val="0"/>
                  <w:divBdr>
                    <w:top w:val="none" w:sz="0" w:space="0" w:color="auto"/>
                    <w:left w:val="none" w:sz="0" w:space="0" w:color="auto"/>
                    <w:bottom w:val="none" w:sz="0" w:space="0" w:color="auto"/>
                    <w:right w:val="none" w:sz="0" w:space="0" w:color="auto"/>
                  </w:divBdr>
                  <w:divsChild>
                    <w:div w:id="10541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30-hours-free-childcar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D039-B45E-2A49-8E4F-F2D03006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Waller</dc:creator>
  <cp:keywords/>
  <dc:description/>
  <cp:lastModifiedBy>Karen Waller</cp:lastModifiedBy>
  <cp:revision>4</cp:revision>
  <cp:lastPrinted>2020-09-15T08:45:00Z</cp:lastPrinted>
  <dcterms:created xsi:type="dcterms:W3CDTF">2020-12-28T10:50:00Z</dcterms:created>
  <dcterms:modified xsi:type="dcterms:W3CDTF">2020-12-28T11:24:00Z</dcterms:modified>
</cp:coreProperties>
</file>